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9F71" w14:textId="03D3161D" w:rsidR="00A82E4E" w:rsidRPr="000C0D2E" w:rsidRDefault="00895B79" w:rsidP="00E44D7F">
      <w:pPr>
        <w:pStyle w:val="a3"/>
        <w:wordWrap/>
        <w:ind w:left="340" w:hangingChars="100" w:hanging="340"/>
        <w:jc w:val="center"/>
        <w:rPr>
          <w:rFonts w:asciiTheme="minorEastAsia" w:hAnsiTheme="minorEastAsia"/>
          <w:b/>
          <w:sz w:val="34"/>
          <w:szCs w:val="34"/>
        </w:rPr>
      </w:pPr>
      <w:r w:rsidRPr="000C0D2E">
        <w:rPr>
          <w:rFonts w:asciiTheme="minorEastAsia" w:hAnsiTheme="minorEastAsia" w:hint="eastAsia"/>
          <w:b/>
          <w:sz w:val="34"/>
          <w:szCs w:val="34"/>
        </w:rPr>
        <w:t xml:space="preserve">금호아트홀 서포터즈 </w:t>
      </w:r>
      <w:r w:rsidR="000C0DBF" w:rsidRPr="000C0D2E">
        <w:rPr>
          <w:rFonts w:asciiTheme="minorEastAsia" w:hAnsiTheme="minorEastAsia"/>
          <w:b/>
          <w:sz w:val="34"/>
          <w:szCs w:val="34"/>
        </w:rPr>
        <w:t>&lt;</w:t>
      </w:r>
      <w:proofErr w:type="spellStart"/>
      <w:r w:rsidRPr="000C0D2E">
        <w:rPr>
          <w:rFonts w:asciiTheme="minorEastAsia" w:hAnsiTheme="minorEastAsia" w:hint="eastAsia"/>
          <w:b/>
          <w:sz w:val="34"/>
          <w:szCs w:val="34"/>
        </w:rPr>
        <w:t>스타카토</w:t>
      </w:r>
      <w:proofErr w:type="spellEnd"/>
      <w:r w:rsidR="000C0DBF" w:rsidRPr="000C0D2E">
        <w:rPr>
          <w:rFonts w:asciiTheme="minorEastAsia" w:hAnsiTheme="minorEastAsia"/>
          <w:b/>
          <w:sz w:val="34"/>
          <w:szCs w:val="34"/>
        </w:rPr>
        <w:t>&gt;</w:t>
      </w:r>
      <w:r w:rsidR="00B54642" w:rsidRPr="000C0D2E">
        <w:rPr>
          <w:rFonts w:asciiTheme="minorEastAsia" w:hAnsiTheme="minorEastAsia"/>
          <w:b/>
          <w:sz w:val="34"/>
          <w:szCs w:val="34"/>
        </w:rPr>
        <w:t xml:space="preserve"> </w:t>
      </w:r>
      <w:r w:rsidR="002D0B89">
        <w:rPr>
          <w:rFonts w:asciiTheme="minorEastAsia" w:hAnsiTheme="minorEastAsia"/>
          <w:b/>
          <w:sz w:val="34"/>
          <w:szCs w:val="34"/>
        </w:rPr>
        <w:t>10</w:t>
      </w:r>
      <w:r w:rsidR="00EA7F97">
        <w:rPr>
          <w:rFonts w:asciiTheme="minorEastAsia" w:hAnsiTheme="minorEastAsia"/>
          <w:b/>
          <w:sz w:val="34"/>
          <w:szCs w:val="34"/>
        </w:rPr>
        <w:t>기</w:t>
      </w:r>
      <w:r w:rsidRPr="000C0D2E">
        <w:rPr>
          <w:rFonts w:asciiTheme="minorEastAsia" w:hAnsiTheme="minorEastAsia" w:hint="eastAsia"/>
          <w:b/>
          <w:sz w:val="34"/>
          <w:szCs w:val="34"/>
        </w:rPr>
        <w:t xml:space="preserve"> 지원서</w:t>
      </w:r>
    </w:p>
    <w:p w14:paraId="2A12A2BF" w14:textId="77777777" w:rsidR="000B2BDC" w:rsidRPr="000C0D2E" w:rsidRDefault="000B2BDC" w:rsidP="00E44D7F">
      <w:pPr>
        <w:pStyle w:val="a3"/>
        <w:wordWrap/>
        <w:ind w:left="20" w:hangingChars="100" w:hanging="20"/>
        <w:jc w:val="center"/>
        <w:rPr>
          <w:rFonts w:asciiTheme="minorEastAsia" w:hAnsiTheme="minorEastAsia"/>
          <w:b/>
          <w:sz w:val="2"/>
          <w:szCs w:val="34"/>
        </w:rPr>
      </w:pPr>
    </w:p>
    <w:p w14:paraId="27FA340F" w14:textId="77777777" w:rsidR="008D53AF" w:rsidRPr="000C0D2E" w:rsidRDefault="008D53AF" w:rsidP="00E44D7F">
      <w:pPr>
        <w:pStyle w:val="a3"/>
        <w:wordWrap/>
        <w:ind w:left="20" w:hangingChars="100" w:hanging="20"/>
        <w:jc w:val="center"/>
        <w:rPr>
          <w:rFonts w:asciiTheme="minorEastAsia" w:hAnsiTheme="minorEastAsia"/>
          <w:b/>
          <w:sz w:val="2"/>
          <w:szCs w:val="34"/>
        </w:rPr>
      </w:pPr>
    </w:p>
    <w:p w14:paraId="44ABDF8B" w14:textId="77777777" w:rsidR="008D7DC5" w:rsidRPr="000C0D2E" w:rsidRDefault="008D7DC5" w:rsidP="00E44D7F">
      <w:pPr>
        <w:pStyle w:val="a3"/>
        <w:wordWrap/>
        <w:ind w:left="20" w:hangingChars="100" w:hanging="20"/>
        <w:jc w:val="center"/>
        <w:rPr>
          <w:rFonts w:asciiTheme="minorEastAsia" w:hAnsiTheme="minorEastAsia"/>
          <w:sz w:val="2"/>
          <w:szCs w:val="23"/>
        </w:rPr>
      </w:pPr>
    </w:p>
    <w:p w14:paraId="10ABA4E6" w14:textId="77777777" w:rsidR="00A82E4E" w:rsidRPr="000C0D2E" w:rsidRDefault="00A82E4E" w:rsidP="00E44D7F">
      <w:pPr>
        <w:pStyle w:val="a3"/>
        <w:wordWrap/>
        <w:jc w:val="center"/>
        <w:rPr>
          <w:rFonts w:asciiTheme="minorEastAsia" w:hAnsiTheme="minorEastAsia"/>
          <w:b/>
          <w:sz w:val="8"/>
          <w:szCs w:val="23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417"/>
        <w:gridCol w:w="4537"/>
        <w:gridCol w:w="1134"/>
        <w:gridCol w:w="3118"/>
      </w:tblGrid>
      <w:tr w:rsidR="00314186" w:rsidRPr="000C0D2E" w14:paraId="4EAEE727" w14:textId="77777777" w:rsidTr="00096058">
        <w:trPr>
          <w:trHeight w:val="454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14:paraId="23E1D762" w14:textId="77777777" w:rsidR="00314186" w:rsidRPr="000C0D2E" w:rsidRDefault="0031418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성  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A109D8D" w14:textId="1C7B5571" w:rsidR="00314186" w:rsidRPr="00826B8D" w:rsidRDefault="00314186" w:rsidP="00E44D7F">
            <w:pPr>
              <w:pStyle w:val="a3"/>
              <w:wordWrap/>
              <w:rPr>
                <w:rFonts w:asciiTheme="minorEastAsia" w:hAnsiTheme="minorEastAsia"/>
                <w:szCs w:val="20"/>
              </w:rPr>
            </w:pPr>
            <w:r w:rsidRPr="00826B8D">
              <w:rPr>
                <w:rFonts w:asciiTheme="minorEastAsia" w:hAnsiTheme="minorEastAsia"/>
                <w:szCs w:val="20"/>
              </w:rPr>
              <w:t>(</w:t>
            </w:r>
            <w:r w:rsidRPr="00826B8D">
              <w:rPr>
                <w:rFonts w:asciiTheme="minorEastAsia" w:hAnsiTheme="minorEastAsia" w:hint="eastAsia"/>
                <w:szCs w:val="20"/>
              </w:rPr>
              <w:t>국문)</w:t>
            </w:r>
            <w:r w:rsidRPr="00826B8D">
              <w:rPr>
                <w:rFonts w:asciiTheme="minorEastAsia" w:hAnsiTheme="minorEastAsia"/>
                <w:szCs w:val="20"/>
              </w:rPr>
              <w:t xml:space="preserve"> </w:t>
            </w:r>
            <w:r w:rsidR="00826B8D" w:rsidRPr="00826B8D">
              <w:rPr>
                <w:rFonts w:asciiTheme="minorEastAsia" w:hAnsiTheme="minorEastAsia"/>
                <w:szCs w:val="20"/>
              </w:rPr>
              <w:t xml:space="preserve">         </w:t>
            </w:r>
            <w:r w:rsidR="00826B8D">
              <w:rPr>
                <w:rFonts w:asciiTheme="minorEastAsia" w:hAnsiTheme="minorEastAsia"/>
                <w:szCs w:val="20"/>
              </w:rPr>
              <w:t xml:space="preserve"> </w:t>
            </w:r>
            <w:r w:rsidR="00826B8D" w:rsidRPr="00826B8D">
              <w:rPr>
                <w:rFonts w:asciiTheme="minorEastAsia" w:hAnsiTheme="minorEastAsia"/>
                <w:szCs w:val="20"/>
              </w:rPr>
              <w:t xml:space="preserve">    (</w:t>
            </w:r>
            <w:r w:rsidR="00826B8D" w:rsidRPr="00826B8D">
              <w:rPr>
                <w:rFonts w:asciiTheme="minorEastAsia" w:hAnsiTheme="minorEastAsia" w:hint="eastAsia"/>
                <w:szCs w:val="20"/>
              </w:rPr>
              <w:t>영문)</w:t>
            </w:r>
            <w:r w:rsidRPr="00826B8D">
              <w:rPr>
                <w:rFonts w:asciiTheme="minorEastAsia" w:hAnsiTheme="minorEastAsia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A78E09F" w14:textId="64FA01AB" w:rsidR="00314186" w:rsidRPr="00826B8D" w:rsidRDefault="00826B8D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826B8D">
              <w:rPr>
                <w:rFonts w:asciiTheme="minorEastAsia" w:hAnsiTheme="minorEastAsia" w:hint="eastAsia"/>
                <w:b/>
                <w:bCs/>
                <w:szCs w:val="20"/>
              </w:rPr>
              <w:t xml:space="preserve">성 </w:t>
            </w:r>
            <w:r w:rsidRPr="00826B8D">
              <w:rPr>
                <w:rFonts w:asciiTheme="minorEastAsia" w:hAnsiTheme="minorEastAsia"/>
                <w:b/>
                <w:bCs/>
                <w:szCs w:val="20"/>
              </w:rPr>
              <w:t xml:space="preserve">   </w:t>
            </w:r>
            <w:r w:rsidRPr="00826B8D">
              <w:rPr>
                <w:rFonts w:asciiTheme="minorEastAsia" w:hAnsiTheme="minorEastAsia" w:hint="eastAsia"/>
                <w:b/>
                <w:bCs/>
                <w:szCs w:val="20"/>
              </w:rPr>
              <w:t>별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A4E08A7" w14:textId="7DF56077" w:rsidR="00314186" w:rsidRPr="000C0D2E" w:rsidRDefault="00340782" w:rsidP="00340782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남 </w:t>
            </w:r>
            <w:r>
              <w:rPr>
                <w:rFonts w:asciiTheme="minorEastAsia" w:hAnsiTheme="minorEastAsia"/>
                <w:szCs w:val="20"/>
              </w:rPr>
              <w:t xml:space="preserve">/ </w:t>
            </w:r>
            <w:r>
              <w:rPr>
                <w:rFonts w:asciiTheme="minorEastAsia" w:hAnsiTheme="minorEastAsia" w:hint="eastAsia"/>
                <w:szCs w:val="20"/>
              </w:rPr>
              <w:t>여</w:t>
            </w:r>
          </w:p>
        </w:tc>
      </w:tr>
      <w:tr w:rsidR="00DE3948" w:rsidRPr="000C0D2E" w14:paraId="062AD1F7" w14:textId="77777777" w:rsidTr="00096058">
        <w:trPr>
          <w:trHeight w:val="454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14:paraId="26E6A002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4537" w:type="dxa"/>
            <w:vAlign w:val="center"/>
          </w:tcPr>
          <w:p w14:paraId="78952239" w14:textId="77777777" w:rsidR="00DE3948" w:rsidRPr="00826B8D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14:paraId="0C4ED913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주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 소</w:t>
            </w:r>
          </w:p>
        </w:tc>
        <w:tc>
          <w:tcPr>
            <w:tcW w:w="3118" w:type="dxa"/>
            <w:vAlign w:val="center"/>
          </w:tcPr>
          <w:p w14:paraId="47EA64D3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거주하는 시</w:t>
            </w:r>
            <w:r w:rsidR="00B97F3B"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/</w:t>
            </w:r>
            <w:proofErr w:type="spellStart"/>
            <w:r w:rsidR="00B97F3B"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구</w:t>
            </w: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까지만</w:t>
            </w:r>
            <w:proofErr w:type="spellEnd"/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 xml:space="preserve"> 기입</w:t>
            </w:r>
          </w:p>
        </w:tc>
      </w:tr>
      <w:tr w:rsidR="005B4A62" w:rsidRPr="000C0D2E" w14:paraId="21F4E1D3" w14:textId="77777777" w:rsidTr="00096058">
        <w:trPr>
          <w:trHeight w:val="454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14:paraId="33C5A601" w14:textId="77777777" w:rsidR="005B4A62" w:rsidRPr="000C0D2E" w:rsidRDefault="005B4A62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휴대전화 </w:t>
            </w:r>
          </w:p>
        </w:tc>
        <w:tc>
          <w:tcPr>
            <w:tcW w:w="4537" w:type="dxa"/>
            <w:vAlign w:val="center"/>
          </w:tcPr>
          <w:p w14:paraId="407E53D2" w14:textId="77777777" w:rsidR="005B4A62" w:rsidRPr="00826B8D" w:rsidRDefault="005B4A62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14:paraId="496288DD" w14:textId="77777777" w:rsidR="005B4A62" w:rsidRPr="000C0D2E" w:rsidRDefault="005B4A62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E</w:t>
            </w:r>
            <w:r w:rsidRPr="000C0D2E">
              <w:rPr>
                <w:rFonts w:asciiTheme="minorEastAsia" w:hAnsiTheme="minorEastAsia"/>
                <w:b/>
                <w:szCs w:val="20"/>
              </w:rPr>
              <w:t>-Mail</w:t>
            </w:r>
          </w:p>
        </w:tc>
        <w:tc>
          <w:tcPr>
            <w:tcW w:w="3118" w:type="dxa"/>
            <w:vAlign w:val="center"/>
          </w:tcPr>
          <w:p w14:paraId="64295D80" w14:textId="77777777" w:rsidR="005B4A62" w:rsidRPr="000C0D2E" w:rsidRDefault="005B4A62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14:paraId="4A882BD3" w14:textId="77777777" w:rsidR="00895B79" w:rsidRPr="000C0D2E" w:rsidRDefault="00895B79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409"/>
        <w:gridCol w:w="1134"/>
      </w:tblGrid>
      <w:tr w:rsidR="008D7DC5" w:rsidRPr="000C0D2E" w14:paraId="19B84FAA" w14:textId="77777777" w:rsidTr="00096058">
        <w:trPr>
          <w:trHeight w:val="454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65062520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학</w:t>
            </w:r>
          </w:p>
          <w:p w14:paraId="37CB36E9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력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A064CE8" w14:textId="77777777" w:rsidR="004222C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재학 시기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EC125F7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2DA4BB9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97CDA0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재학여부</w:t>
            </w:r>
          </w:p>
        </w:tc>
      </w:tr>
      <w:tr w:rsidR="004222C8" w:rsidRPr="000C0D2E" w14:paraId="0C994215" w14:textId="77777777" w:rsidTr="00096058">
        <w:trPr>
          <w:trHeight w:val="454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4ED4ECBF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98B39DF" w14:textId="32C43A22" w:rsidR="004222C8" w:rsidRPr="00B53441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입학</w:t>
            </w:r>
            <w:r w:rsidR="00B53441"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년도</w:t>
            </w:r>
            <w:proofErr w:type="spellEnd"/>
            <w:r w:rsidRPr="00B53441"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  <w:t xml:space="preserve">~ </w:t>
            </w: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졸업</w:t>
            </w:r>
            <w:r w:rsidR="00B53441"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년도</w:t>
            </w:r>
            <w:proofErr w:type="spellEnd"/>
          </w:p>
        </w:tc>
        <w:tc>
          <w:tcPr>
            <w:tcW w:w="3402" w:type="dxa"/>
            <w:vAlign w:val="center"/>
          </w:tcPr>
          <w:p w14:paraId="4D37FBB9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대학</w:t>
            </w:r>
            <w:r w:rsidR="00DE3948"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원</w:t>
            </w:r>
          </w:p>
        </w:tc>
        <w:tc>
          <w:tcPr>
            <w:tcW w:w="2409" w:type="dxa"/>
            <w:vAlign w:val="center"/>
          </w:tcPr>
          <w:p w14:paraId="77C0CEA2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C4024E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DE3948" w:rsidRPr="000C0D2E" w14:paraId="42978C85" w14:textId="77777777" w:rsidTr="00096058">
        <w:trPr>
          <w:trHeight w:val="454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6E88C7A3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05FB845" w14:textId="6F79A209" w:rsidR="00DE3948" w:rsidRPr="00B53441" w:rsidRDefault="00B53441" w:rsidP="00E44D7F">
            <w:pPr>
              <w:wordWrap/>
              <w:jc w:val="center"/>
              <w:rPr>
                <w:rFonts w:asciiTheme="minorEastAsia" w:hAnsiTheme="minorEastAsia"/>
                <w:color w:val="D9D9D9" w:themeColor="background1" w:themeShade="D9"/>
              </w:rPr>
            </w:pP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입학년도</w:t>
            </w:r>
            <w:proofErr w:type="spellEnd"/>
            <w:r w:rsidRPr="00B53441"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  <w:t xml:space="preserve">~ </w:t>
            </w: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졸업년도</w:t>
            </w:r>
            <w:proofErr w:type="spellEnd"/>
          </w:p>
        </w:tc>
        <w:tc>
          <w:tcPr>
            <w:tcW w:w="3402" w:type="dxa"/>
            <w:vAlign w:val="center"/>
          </w:tcPr>
          <w:p w14:paraId="432CF2E0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대학교</w:t>
            </w:r>
          </w:p>
        </w:tc>
        <w:tc>
          <w:tcPr>
            <w:tcW w:w="2409" w:type="dxa"/>
            <w:vAlign w:val="center"/>
          </w:tcPr>
          <w:p w14:paraId="2E6E63FA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FE372C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DE3948" w:rsidRPr="000C0D2E" w14:paraId="3039E3F3" w14:textId="77777777" w:rsidTr="00096058">
        <w:trPr>
          <w:trHeight w:val="454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4AF6959E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D6BD4A" w14:textId="3EC2BC04" w:rsidR="00DE3948" w:rsidRPr="00B53441" w:rsidRDefault="00B53441" w:rsidP="00E44D7F">
            <w:pPr>
              <w:wordWrap/>
              <w:jc w:val="center"/>
              <w:rPr>
                <w:rFonts w:asciiTheme="minorEastAsia" w:hAnsiTheme="minorEastAsia"/>
                <w:color w:val="D9D9D9" w:themeColor="background1" w:themeShade="D9"/>
              </w:rPr>
            </w:pP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입학년도</w:t>
            </w:r>
            <w:proofErr w:type="spellEnd"/>
            <w:r w:rsidRPr="00B53441"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  <w:t xml:space="preserve">~ </w:t>
            </w: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졸업년도</w:t>
            </w:r>
            <w:proofErr w:type="spellEnd"/>
          </w:p>
        </w:tc>
        <w:tc>
          <w:tcPr>
            <w:tcW w:w="3402" w:type="dxa"/>
            <w:vAlign w:val="center"/>
          </w:tcPr>
          <w:p w14:paraId="7928B97D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고등학교</w:t>
            </w:r>
          </w:p>
        </w:tc>
        <w:tc>
          <w:tcPr>
            <w:tcW w:w="2409" w:type="dxa"/>
            <w:vAlign w:val="center"/>
          </w:tcPr>
          <w:p w14:paraId="2A60E91F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DC15B6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37EAAC48" w14:textId="77777777" w:rsidR="004222C8" w:rsidRPr="000C0D2E" w:rsidRDefault="004222C8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543"/>
      </w:tblGrid>
      <w:tr w:rsidR="00980EA3" w:rsidRPr="000C0D2E" w14:paraId="0B61B510" w14:textId="77777777" w:rsidTr="00096058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40E0192D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</w:t>
            </w:r>
          </w:p>
          <w:p w14:paraId="7032B713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동</w:t>
            </w:r>
          </w:p>
          <w:p w14:paraId="64A64B09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사</w:t>
            </w:r>
          </w:p>
          <w:p w14:paraId="5A999147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067380B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활동 기간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DDE360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0C0D2E">
              <w:rPr>
                <w:rFonts w:asciiTheme="minorEastAsia" w:hAnsiTheme="minorEastAsia" w:hint="eastAsia"/>
                <w:b/>
                <w:szCs w:val="20"/>
              </w:rPr>
              <w:t>활동처·기관</w:t>
            </w:r>
            <w:proofErr w:type="spellEnd"/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568AA80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활동 내용</w:t>
            </w:r>
          </w:p>
        </w:tc>
      </w:tr>
      <w:tr w:rsidR="00980EA3" w:rsidRPr="000C0D2E" w14:paraId="042BF21F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3E6BE202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CA2D3C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26362DB7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78493EF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32811FED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24F44EE1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82C961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73747E8E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727F223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03C60DDF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1EB2A090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5C68982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6C9607DB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2B84F46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5E50AE77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600EC487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19668CD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723F60AE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46CD5BF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729BF356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58420044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112643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67F5D851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D787E8E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14:paraId="63D31DB4" w14:textId="77777777" w:rsidR="004222C8" w:rsidRPr="000C0D2E" w:rsidRDefault="004222C8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543"/>
      </w:tblGrid>
      <w:tr w:rsidR="00A87A11" w:rsidRPr="000C0D2E" w14:paraId="6FC77606" w14:textId="77777777" w:rsidTr="00096058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35277F26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자</w:t>
            </w:r>
          </w:p>
          <w:p w14:paraId="632936E8" w14:textId="77777777" w:rsidR="004B2D05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격</w:t>
            </w:r>
          </w:p>
          <w:p w14:paraId="474598D7" w14:textId="61966EE5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증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405473F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취득일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98B1F3D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기관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93A61D2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비고</w:t>
            </w:r>
          </w:p>
        </w:tc>
      </w:tr>
      <w:tr w:rsidR="00A87A11" w:rsidRPr="000C0D2E" w14:paraId="55207519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14:paraId="5207C1FC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A9B97D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3DBB31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B4304EA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A87A11" w:rsidRPr="000C0D2E" w14:paraId="011CD632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14:paraId="59393618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DD13C9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4CAA0F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624E973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A87A11" w:rsidRPr="000C0D2E" w14:paraId="751B0F7C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14:paraId="4A51E18E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246D091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BC10A9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6D7EFE6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2A2E0C72" w14:textId="77777777" w:rsidR="008D7DC5" w:rsidRPr="000C0D2E" w:rsidRDefault="008D7DC5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045506" w:rsidRPr="000C0D2E" w14:paraId="1D7C8BF2" w14:textId="77777777" w:rsidTr="00096058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43A049C1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</w:t>
            </w:r>
          </w:p>
          <w:p w14:paraId="773A50DE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N</w:t>
            </w:r>
          </w:p>
          <w:p w14:paraId="133D5A19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3B637E4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본인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SNS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주소 기입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08AF241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SNS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서포터즈 활동 경험자 포트폴리오 확인</w:t>
            </w:r>
            <w:r w:rsidR="00980EA3">
              <w:rPr>
                <w:rFonts w:asciiTheme="minorEastAsia" w:hAnsiTheme="minorEastAsia" w:hint="eastAsia"/>
                <w:b/>
                <w:szCs w:val="20"/>
              </w:rPr>
              <w:t>용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URL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기입</w:t>
            </w:r>
          </w:p>
        </w:tc>
      </w:tr>
      <w:tr w:rsidR="00045506" w:rsidRPr="000C0D2E" w14:paraId="36D1C244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4E117EC8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0399D85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D5CA926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해당자에 한함</w:t>
            </w:r>
          </w:p>
        </w:tc>
      </w:tr>
      <w:tr w:rsidR="00045506" w:rsidRPr="000C0D2E" w14:paraId="31C36713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28166BAB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F2D451A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6C0E950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045506" w:rsidRPr="000C0D2E" w14:paraId="4D7C86DB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3056028B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EAC62A3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65106BE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150082A7" w14:textId="77777777" w:rsidR="007C6E91" w:rsidRPr="000C0D2E" w:rsidRDefault="007C6E91" w:rsidP="00E44D7F">
      <w:pPr>
        <w:pStyle w:val="a3"/>
        <w:wordWrap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72"/>
        <w:gridCol w:w="1134"/>
      </w:tblGrid>
      <w:tr w:rsidR="007C6E91" w:rsidRPr="000C0D2E" w14:paraId="08F7F59B" w14:textId="77777777" w:rsidTr="00096058">
        <w:trPr>
          <w:trHeight w:val="510"/>
        </w:trPr>
        <w:tc>
          <w:tcPr>
            <w:tcW w:w="9072" w:type="dxa"/>
            <w:shd w:val="clear" w:color="auto" w:fill="FFD966" w:themeFill="accent4" w:themeFillTint="99"/>
            <w:vAlign w:val="center"/>
          </w:tcPr>
          <w:p w14:paraId="48AAE3B5" w14:textId="3B28F971" w:rsidR="007C6E91" w:rsidRDefault="007C6E91" w:rsidP="00E44D7F">
            <w:pPr>
              <w:pStyle w:val="a3"/>
              <w:wordWrap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서포터즈 </w:t>
            </w:r>
            <w:r>
              <w:rPr>
                <w:rFonts w:asciiTheme="minorEastAsia" w:hAnsiTheme="minorEastAsia"/>
                <w:b/>
                <w:szCs w:val="20"/>
              </w:rPr>
              <w:t>&lt;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&gt;의 실무강의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 xml:space="preserve"> 및 간담회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는 월 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>
              <w:rPr>
                <w:rFonts w:asciiTheme="minorEastAsia" w:hAnsiTheme="minorEastAsia" w:hint="eastAsia"/>
                <w:b/>
                <w:szCs w:val="20"/>
              </w:rPr>
              <w:t>회 목요일 오후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B53441">
              <w:rPr>
                <w:rFonts w:asciiTheme="minorEastAsia" w:hAnsiTheme="minorEastAsia"/>
                <w:b/>
                <w:szCs w:val="20"/>
              </w:rPr>
              <w:t>5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>로 예정되어 있으며,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</w:p>
          <w:p w14:paraId="4EC77418" w14:textId="55A5BC78" w:rsidR="007C6E91" w:rsidRPr="000C0D2E" w:rsidRDefault="007C6E91" w:rsidP="00E44D7F">
            <w:pPr>
              <w:pStyle w:val="a3"/>
              <w:wordWrap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실무강의 참석 여부가 활동 수료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 xml:space="preserve"> 여부</w:t>
            </w:r>
            <w:r>
              <w:rPr>
                <w:rFonts w:asciiTheme="minorEastAsia" w:hAnsiTheme="minorEastAsia" w:hint="eastAsia"/>
                <w:b/>
                <w:szCs w:val="20"/>
              </w:rPr>
              <w:t>에 반영됩니다.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145508">
              <w:rPr>
                <w:rFonts w:asciiTheme="minorEastAsia" w:hAnsiTheme="minorEastAsia" w:hint="eastAsia"/>
                <w:b/>
                <w:szCs w:val="20"/>
              </w:rPr>
              <w:t>이점 확인 바랍니다.</w:t>
            </w:r>
            <w:r w:rsidR="00145508">
              <w:rPr>
                <w:rFonts w:asciiTheme="minorEastAsia" w:hAnsiTheme="minorEastAsia"/>
                <w:b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BD9B34" w14:textId="1AC3F8BC" w:rsidR="007C6E91" w:rsidRPr="000C0D2E" w:rsidRDefault="007C6E9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확인 </w:t>
            </w:r>
            <w:r w:rsidRPr="007C6E91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</w:tr>
    </w:tbl>
    <w:p w14:paraId="275D291F" w14:textId="77777777" w:rsidR="007C6E91" w:rsidRPr="000C0D2E" w:rsidRDefault="007C6E91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p w14:paraId="5B6C761E" w14:textId="56411D6E" w:rsidR="007C6E91" w:rsidRPr="000C0D2E" w:rsidRDefault="007C6E91" w:rsidP="00E44D7F">
      <w:pPr>
        <w:pStyle w:val="a3"/>
        <w:wordWrap/>
        <w:rPr>
          <w:rFonts w:asciiTheme="minorEastAsia" w:hAnsiTheme="minorEastAsia"/>
          <w:b/>
          <w:szCs w:val="20"/>
        </w:rPr>
        <w:sectPr w:rsidR="007C6E91" w:rsidRPr="000C0D2E" w:rsidSect="00D3339F">
          <w:headerReference w:type="default" r:id="rId8"/>
          <w:pgSz w:w="11906" w:h="16838"/>
          <w:pgMar w:top="1701" w:right="1440" w:bottom="1276" w:left="1440" w:header="851" w:footer="992" w:gutter="0"/>
          <w:cols w:space="425"/>
          <w:docGrid w:linePitch="360"/>
        </w:sect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54642" w:rsidRPr="000C0D2E" w14:paraId="62EF173D" w14:textId="77777777" w:rsidTr="00096058">
        <w:trPr>
          <w:trHeight w:val="454"/>
        </w:trPr>
        <w:tc>
          <w:tcPr>
            <w:tcW w:w="10206" w:type="dxa"/>
            <w:shd w:val="clear" w:color="auto" w:fill="FFD966" w:themeFill="accent4" w:themeFillTint="99"/>
            <w:vAlign w:val="center"/>
          </w:tcPr>
          <w:p w14:paraId="6AFC3A2F" w14:textId="77777777" w:rsidR="008D53AF" w:rsidRPr="000C0D2E" w:rsidRDefault="008D53AF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8"/>
                <w:szCs w:val="26"/>
              </w:rPr>
            </w:pPr>
            <w:r w:rsidRPr="000C0D2E">
              <w:rPr>
                <w:rFonts w:asciiTheme="minorEastAsia" w:hAnsiTheme="minorEastAsia" w:hint="eastAsia"/>
                <w:b/>
                <w:sz w:val="28"/>
                <w:szCs w:val="26"/>
              </w:rPr>
              <w:lastRenderedPageBreak/>
              <w:t>자 기 소 개 서</w:t>
            </w:r>
          </w:p>
          <w:p w14:paraId="6950FC61" w14:textId="77777777" w:rsidR="00314186" w:rsidRPr="000C0D2E" w:rsidRDefault="0031418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i/>
                <w:sz w:val="26"/>
                <w:szCs w:val="26"/>
              </w:rPr>
            </w:pPr>
            <w:r w:rsidRPr="000C0D2E">
              <w:rPr>
                <w:rFonts w:asciiTheme="minorEastAsia" w:hAnsiTheme="minorEastAsia" w:hint="eastAsia"/>
                <w:i/>
                <w:sz w:val="18"/>
              </w:rPr>
              <w:t xml:space="preserve">항목별로 </w:t>
            </w:r>
            <w:r w:rsidRPr="000C0D2E">
              <w:rPr>
                <w:rFonts w:asciiTheme="minorEastAsia" w:hAnsiTheme="minorEastAsia" w:hint="eastAsia"/>
                <w:i/>
                <w:sz w:val="18"/>
                <w:szCs w:val="20"/>
              </w:rPr>
              <w:t>총</w:t>
            </w:r>
            <w:r w:rsidRPr="000C0D2E">
              <w:rPr>
                <w:rFonts w:asciiTheme="minorEastAsia" w:hAnsiTheme="minorEastAsia"/>
                <w:i/>
                <w:sz w:val="18"/>
                <w:szCs w:val="20"/>
              </w:rPr>
              <w:t xml:space="preserve"> 300자(공백 제외) 내외</w:t>
            </w:r>
            <w:r w:rsidRPr="000C0D2E">
              <w:rPr>
                <w:rFonts w:asciiTheme="minorEastAsia" w:hAnsiTheme="minorEastAsia" w:hint="eastAsia"/>
                <w:i/>
                <w:sz w:val="18"/>
                <w:szCs w:val="20"/>
              </w:rPr>
              <w:t>로 작성</w:t>
            </w:r>
          </w:p>
        </w:tc>
      </w:tr>
      <w:tr w:rsidR="00B54642" w:rsidRPr="000C0D2E" w14:paraId="1149BCFA" w14:textId="77777777" w:rsidTr="00096058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095B5E9F" w14:textId="77777777" w:rsidR="008D53AF" w:rsidRPr="000C0D2E" w:rsidRDefault="008D53AF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/>
                <w:b/>
                <w:szCs w:val="20"/>
              </w:rPr>
              <w:t xml:space="preserve">1. 자기소개 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그리고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금호아트홀 </w:t>
            </w:r>
            <w:r w:rsidRPr="000C0D2E">
              <w:rPr>
                <w:rFonts w:asciiTheme="minorEastAsia" w:hAnsiTheme="minorEastAsia"/>
                <w:b/>
                <w:szCs w:val="20"/>
              </w:rPr>
              <w:t>서포터즈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 &lt;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&gt;</w:t>
            </w:r>
            <w:r w:rsidRPr="000C0D2E">
              <w:rPr>
                <w:rFonts w:asciiTheme="minorEastAsia" w:hAnsiTheme="minorEastAsia"/>
                <w:b/>
                <w:szCs w:val="20"/>
              </w:rPr>
              <w:t>에 지원하게 된 동기를 자유롭게 서술해주세요</w:t>
            </w:r>
            <w:r w:rsidR="00314186" w:rsidRPr="000C0D2E">
              <w:rPr>
                <w:rFonts w:asciiTheme="minorEastAsia" w:hAnsiTheme="minorEastAsia" w:hint="eastAsia"/>
                <w:b/>
                <w:szCs w:val="20"/>
              </w:rPr>
              <w:t>.</w:t>
            </w:r>
          </w:p>
        </w:tc>
      </w:tr>
      <w:tr w:rsidR="00B54642" w:rsidRPr="000C0D2E" w14:paraId="34D977CF" w14:textId="77777777" w:rsidTr="00096058">
        <w:trPr>
          <w:trHeight w:hRule="exact" w:val="2721"/>
        </w:trPr>
        <w:tc>
          <w:tcPr>
            <w:tcW w:w="10206" w:type="dxa"/>
            <w:vAlign w:val="center"/>
          </w:tcPr>
          <w:p w14:paraId="54E373AC" w14:textId="77777777" w:rsidR="008D53AF" w:rsidRPr="000C0D2E" w:rsidRDefault="008D53AF" w:rsidP="00E44D7F">
            <w:pPr>
              <w:pStyle w:val="a3"/>
              <w:wordWrap/>
              <w:rPr>
                <w:rFonts w:asciiTheme="minorEastAsia" w:hAnsiTheme="minorEastAsia"/>
                <w:szCs w:val="20"/>
              </w:rPr>
            </w:pPr>
          </w:p>
        </w:tc>
      </w:tr>
      <w:tr w:rsidR="00314186" w:rsidRPr="000C0D2E" w14:paraId="1A2304D5" w14:textId="77777777" w:rsidTr="00096058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15D61060" w14:textId="77777777" w:rsidR="00314186" w:rsidRPr="000C0D2E" w:rsidRDefault="00314186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2. 온라인 서포터즈 또는 대학생 홍보대사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 xml:space="preserve"> 등의 활동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이력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이 있다면,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그 경험에 대해 기술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해주세요.</w:t>
            </w:r>
          </w:p>
          <w:p w14:paraId="503EF3FD" w14:textId="77777777" w:rsidR="00A87A11" w:rsidRPr="000C0D2E" w:rsidRDefault="00A87A11" w:rsidP="00E44D7F">
            <w:pPr>
              <w:pStyle w:val="a3"/>
              <w:wordWrap/>
              <w:ind w:leftChars="160" w:left="320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또는 앞으로의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&lt;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&gt;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활동에 있어서 자신만의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경쟁력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이 무엇인지 기술해주세요.</w:t>
            </w:r>
          </w:p>
        </w:tc>
      </w:tr>
      <w:tr w:rsidR="00314186" w:rsidRPr="000C0D2E" w14:paraId="10F5B156" w14:textId="77777777" w:rsidTr="00096058">
        <w:trPr>
          <w:trHeight w:hRule="exact" w:val="2721"/>
        </w:trPr>
        <w:tc>
          <w:tcPr>
            <w:tcW w:w="10206" w:type="dxa"/>
            <w:vAlign w:val="center"/>
          </w:tcPr>
          <w:p w14:paraId="77CD1042" w14:textId="77777777" w:rsidR="00314186" w:rsidRPr="009D33BE" w:rsidRDefault="00314186" w:rsidP="00E44D7F">
            <w:pPr>
              <w:wordWrap/>
            </w:pPr>
          </w:p>
        </w:tc>
      </w:tr>
      <w:tr w:rsidR="00B54642" w:rsidRPr="000C0D2E" w14:paraId="02A62305" w14:textId="77777777" w:rsidTr="00096058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3CA0DF5F" w14:textId="4EC31AE5" w:rsidR="008D53AF" w:rsidRPr="000C0D2E" w:rsidRDefault="00A87A11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/>
                <w:b/>
                <w:szCs w:val="20"/>
              </w:rPr>
              <w:t>3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. 가장 기억에 남는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 xml:space="preserve"> 문화 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>콘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텐츠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(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클래식 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음악공연,</w:t>
            </w:r>
            <w:r w:rsidR="00D5263E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전시,</w:t>
            </w:r>
            <w:r w:rsidR="00D5263E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축제 등)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와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 xml:space="preserve"> 그 이유에 대해 서술해주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세요</w:t>
            </w:r>
            <w:r w:rsidR="00314186" w:rsidRPr="000C0D2E">
              <w:rPr>
                <w:rFonts w:asciiTheme="minorEastAsia" w:hAnsiTheme="minorEastAsia" w:hint="eastAsia"/>
                <w:b/>
                <w:szCs w:val="20"/>
              </w:rPr>
              <w:t xml:space="preserve">. </w:t>
            </w:r>
          </w:p>
        </w:tc>
      </w:tr>
      <w:tr w:rsidR="00B54642" w:rsidRPr="000C0D2E" w14:paraId="48974270" w14:textId="77777777" w:rsidTr="00096058">
        <w:trPr>
          <w:trHeight w:hRule="exact" w:val="2721"/>
        </w:trPr>
        <w:tc>
          <w:tcPr>
            <w:tcW w:w="10206" w:type="dxa"/>
            <w:vAlign w:val="center"/>
          </w:tcPr>
          <w:p w14:paraId="3A9A32AF" w14:textId="77777777" w:rsidR="008D53AF" w:rsidRPr="000C0D2E" w:rsidRDefault="008D53AF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9311A0" w:rsidRPr="000C0D2E" w14:paraId="40E13612" w14:textId="77777777" w:rsidTr="00096058">
        <w:trPr>
          <w:trHeight w:hRule="exact"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6DDC8B84" w14:textId="7EDF705B" w:rsidR="009311A0" w:rsidRPr="000C0D2E" w:rsidRDefault="009311A0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4. </w:t>
            </w:r>
            <w:r w:rsidR="00747D43">
              <w:rPr>
                <w:rFonts w:asciiTheme="minorEastAsia" w:hAnsiTheme="minorEastAsia"/>
                <w:b/>
                <w:szCs w:val="20"/>
              </w:rPr>
              <w:t>‘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금호아트홀</w:t>
            </w:r>
            <w:r w:rsidR="00747D43">
              <w:rPr>
                <w:rFonts w:asciiTheme="minorEastAsia" w:hAnsiTheme="minorEastAsia"/>
                <w:b/>
                <w:szCs w:val="20"/>
              </w:rPr>
              <w:t>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또는 </w:t>
            </w:r>
            <w:r w:rsidR="00747D43">
              <w:rPr>
                <w:rFonts w:asciiTheme="minorEastAsia" w:hAnsiTheme="minorEastAsia"/>
                <w:b/>
                <w:szCs w:val="20"/>
              </w:rPr>
              <w:t>‘</w:t>
            </w:r>
            <w:r w:rsidR="00747D43">
              <w:rPr>
                <w:rFonts w:asciiTheme="minorEastAsia" w:hAnsiTheme="minorEastAsia" w:hint="eastAsia"/>
                <w:b/>
                <w:szCs w:val="20"/>
              </w:rPr>
              <w:t>금호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문화재단</w:t>
            </w:r>
            <w:r w:rsidR="00747D43">
              <w:rPr>
                <w:rFonts w:asciiTheme="minorEastAsia" w:hAnsiTheme="minorEastAsia"/>
                <w:b/>
                <w:szCs w:val="20"/>
              </w:rPr>
              <w:t>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하면 떠오르는 키워드를 적고,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그 </w:t>
            </w:r>
            <w:r w:rsidR="00FF2987" w:rsidRPr="000C0D2E">
              <w:rPr>
                <w:rFonts w:asciiTheme="minorEastAsia" w:hAnsiTheme="minorEastAsia" w:hint="eastAsia"/>
                <w:b/>
                <w:szCs w:val="20"/>
              </w:rPr>
              <w:t>이유에 대해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서술해주세요.</w:t>
            </w:r>
          </w:p>
        </w:tc>
      </w:tr>
      <w:tr w:rsidR="009311A0" w:rsidRPr="000C0D2E" w14:paraId="40628414" w14:textId="77777777" w:rsidTr="00096058">
        <w:trPr>
          <w:trHeight w:hRule="exact" w:val="2665"/>
        </w:trPr>
        <w:tc>
          <w:tcPr>
            <w:tcW w:w="10206" w:type="dxa"/>
            <w:vAlign w:val="center"/>
          </w:tcPr>
          <w:p w14:paraId="1AE438C4" w14:textId="77777777" w:rsidR="009311A0" w:rsidRPr="000C0D2E" w:rsidRDefault="009311A0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54642" w:rsidRPr="000C0D2E" w14:paraId="6EE975BC" w14:textId="77777777" w:rsidTr="00096058">
        <w:trPr>
          <w:trHeight w:val="699"/>
        </w:trPr>
        <w:tc>
          <w:tcPr>
            <w:tcW w:w="10206" w:type="dxa"/>
            <w:shd w:val="clear" w:color="auto" w:fill="FFC000" w:themeFill="accent4"/>
            <w:vAlign w:val="center"/>
          </w:tcPr>
          <w:p w14:paraId="1E71DB0B" w14:textId="77777777" w:rsidR="009311A0" w:rsidRPr="000C0D2E" w:rsidRDefault="00D5263E" w:rsidP="00E44D7F">
            <w:pPr>
              <w:pStyle w:val="a3"/>
              <w:wordWrap/>
              <w:jc w:val="center"/>
              <w:rPr>
                <w:rFonts w:asciiTheme="minorEastAsia" w:hAnsiTheme="minorEastAsia"/>
              </w:rPr>
            </w:pPr>
            <w:r w:rsidRPr="000C0D2E">
              <w:rPr>
                <w:rFonts w:asciiTheme="minorEastAsia" w:hAnsiTheme="minorEastAsia" w:hint="eastAsia"/>
                <w:b/>
                <w:sz w:val="26"/>
                <w:szCs w:val="26"/>
              </w:rPr>
              <w:lastRenderedPageBreak/>
              <w:t>모의 과제</w:t>
            </w:r>
            <w:r w:rsidR="009311A0" w:rsidRPr="000C0D2E">
              <w:rPr>
                <w:rFonts w:asciiTheme="minorEastAsia" w:hAnsiTheme="minorEastAsia" w:hint="eastAsia"/>
              </w:rPr>
              <w:t xml:space="preserve"> </w:t>
            </w:r>
          </w:p>
          <w:p w14:paraId="10ECFE6E" w14:textId="77777777" w:rsidR="008D53AF" w:rsidRPr="000C0D2E" w:rsidRDefault="009311A0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sz w:val="26"/>
                <w:szCs w:val="26"/>
              </w:rPr>
            </w:pPr>
            <w:r w:rsidRPr="000C0D2E">
              <w:rPr>
                <w:rFonts w:asciiTheme="minorEastAsia" w:hAnsiTheme="minorEastAsia" w:hint="eastAsia"/>
                <w:i/>
                <w:sz w:val="18"/>
                <w:szCs w:val="26"/>
              </w:rPr>
              <w:t>선택사항</w:t>
            </w:r>
            <w:r w:rsidRPr="000C0D2E">
              <w:rPr>
                <w:rFonts w:asciiTheme="minorEastAsia" w:hAnsiTheme="minorEastAsia"/>
                <w:i/>
                <w:sz w:val="18"/>
                <w:szCs w:val="26"/>
              </w:rPr>
              <w:t>, 미제출시 불이익 없음</w:t>
            </w:r>
          </w:p>
        </w:tc>
      </w:tr>
      <w:tr w:rsidR="00B54642" w:rsidRPr="000C0D2E" w14:paraId="5BEC0FAB" w14:textId="77777777" w:rsidTr="00096058">
        <w:trPr>
          <w:trHeight w:val="423"/>
        </w:trPr>
        <w:tc>
          <w:tcPr>
            <w:tcW w:w="10206" w:type="dxa"/>
            <w:vAlign w:val="center"/>
          </w:tcPr>
          <w:p w14:paraId="4E7F1986" w14:textId="77777777" w:rsidR="00622880" w:rsidRPr="000C0D2E" w:rsidRDefault="006B652E" w:rsidP="00E44D7F">
            <w:pPr>
              <w:pStyle w:val="a3"/>
              <w:wordWrap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아래</w:t>
            </w:r>
            <w:r w:rsidR="007A7C31" w:rsidRPr="000C0D2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0C0B10" w:rsidRPr="000C0D2E">
              <w:rPr>
                <w:rFonts w:asciiTheme="minorEastAsia" w:hAnsiTheme="minorEastAsia" w:hint="eastAsia"/>
                <w:b/>
                <w:szCs w:val="20"/>
              </w:rPr>
              <w:t>두 공연 중 1개의 공연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 xml:space="preserve"> 홍보 </w:t>
            </w:r>
            <w:r w:rsidR="00E6600B" w:rsidRPr="000C0D2E">
              <w:rPr>
                <w:rFonts w:asciiTheme="minorEastAsia" w:hAnsiTheme="minorEastAsia" w:hint="eastAsia"/>
                <w:b/>
                <w:szCs w:val="20"/>
              </w:rPr>
              <w:t>컨텐츠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를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다음 </w:t>
            </w:r>
            <w:r w:rsidR="00622880" w:rsidRPr="000C0D2E">
              <w:rPr>
                <w:rFonts w:asciiTheme="minorEastAsia" w:hAnsiTheme="minorEastAsia"/>
                <w:b/>
                <w:szCs w:val="20"/>
              </w:rPr>
              <w:t>4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가지 형식 중 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택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1</w:t>
            </w:r>
            <w:r w:rsidR="007808BA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하여 제작해 주세요.</w:t>
            </w:r>
          </w:p>
          <w:p w14:paraId="7D030756" w14:textId="60DF13C6" w:rsidR="00AF083C" w:rsidRPr="000C0D2E" w:rsidRDefault="0025426E" w:rsidP="0025426E">
            <w:pPr>
              <w:pStyle w:val="a3"/>
              <w:wordWrap/>
              <w:ind w:leftChars="200" w:left="4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>글</w:t>
            </w:r>
            <w:r w:rsidR="002A1536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>(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사진 포함 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최대 </w:t>
            </w:r>
            <w:r w:rsidR="00C178E6" w:rsidRPr="000C0D2E">
              <w:rPr>
                <w:rFonts w:asciiTheme="minorEastAsia" w:hAnsiTheme="minorEastAsia"/>
                <w:szCs w:val="20"/>
              </w:rPr>
              <w:t>A4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용지 </w:t>
            </w:r>
            <w:r w:rsidR="00C178E6" w:rsidRPr="000C0D2E">
              <w:rPr>
                <w:rFonts w:asciiTheme="minorEastAsia" w:hAnsiTheme="minorEastAsia"/>
                <w:szCs w:val="20"/>
              </w:rPr>
              <w:t>1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페이지 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>이하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 분량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>)</w:t>
            </w:r>
            <w:r w:rsidR="007A7C31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 </w:t>
            </w:r>
            <w:r w:rsidR="000546AA" w:rsidRPr="000C0D2E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-</w:t>
            </w:r>
            <w:r w:rsidR="00A62C2C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>이미지</w:t>
            </w:r>
            <w:r w:rsidR="002A1536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>(포스터, 카드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 xml:space="preserve">뉴스 등) </w:t>
            </w:r>
          </w:p>
          <w:p w14:paraId="680D99CC" w14:textId="181E4680" w:rsidR="009E2814" w:rsidRPr="0025426E" w:rsidRDefault="0025426E" w:rsidP="0025426E">
            <w:pPr>
              <w:pStyle w:val="a3"/>
              <w:wordWrap/>
              <w:ind w:leftChars="200" w:left="400"/>
              <w:jc w:val="lef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>동영상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 (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최대 </w:t>
            </w:r>
            <w:r w:rsidR="00622880" w:rsidRPr="000C0D2E">
              <w:rPr>
                <w:rFonts w:asciiTheme="minorEastAsia" w:hAnsiTheme="minorEastAsia"/>
                <w:szCs w:val="20"/>
              </w:rPr>
              <w:t>1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>분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>분량)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                 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</w:t>
            </w:r>
            <w:r w:rsidR="00680F1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-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 xml:space="preserve">자유 양식 </w:t>
            </w:r>
            <w:r>
              <w:rPr>
                <w:rFonts w:asciiTheme="minorEastAsia" w:hAnsiTheme="minorEastAsia"/>
                <w:szCs w:val="20"/>
              </w:rPr>
              <w:br/>
            </w:r>
          </w:p>
          <w:p w14:paraId="6CD20F7B" w14:textId="77777777" w:rsidR="00FC792D" w:rsidRPr="000C0D2E" w:rsidRDefault="006B652E" w:rsidP="00E44D7F">
            <w:pPr>
              <w:pStyle w:val="a3"/>
              <w:wordWrap/>
              <w:ind w:leftChars="159" w:left="395" w:hangingChars="48" w:hanging="77"/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* </w:t>
            </w:r>
            <w:r w:rsidR="00FC792D" w:rsidRPr="000C0D2E">
              <w:rPr>
                <w:rFonts w:asciiTheme="minorEastAsia" w:hAnsiTheme="minorEastAsia" w:hint="eastAsia"/>
                <w:color w:val="7F7F7F" w:themeColor="text1" w:themeTint="80"/>
                <w:sz w:val="16"/>
                <w:szCs w:val="20"/>
              </w:rPr>
              <w:t>홍보 자료 제작에 필요한 소스(이미지, 영상,</w:t>
            </w:r>
            <w:r w:rsidR="00FC792D" w:rsidRPr="000C0D2E"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  <w:t xml:space="preserve"> </w:t>
            </w:r>
            <w:r w:rsidR="00FC792D" w:rsidRPr="000C0D2E">
              <w:rPr>
                <w:rFonts w:asciiTheme="minorEastAsia" w:hAnsiTheme="minorEastAsia" w:hint="eastAsia"/>
                <w:color w:val="7F7F7F" w:themeColor="text1" w:themeTint="80"/>
                <w:sz w:val="16"/>
                <w:szCs w:val="20"/>
              </w:rPr>
              <w:t>정보 등)는 인터넷 상의 자료를 자유롭게 활용하여 제작해 주세요.</w:t>
            </w:r>
            <w:r w:rsidR="00FC792D" w:rsidRPr="000C0D2E"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  <w:t xml:space="preserve"> </w:t>
            </w:r>
          </w:p>
          <w:p w14:paraId="51A8E2DC" w14:textId="77777777" w:rsidR="000546AA" w:rsidRPr="000C0D2E" w:rsidRDefault="00FC792D" w:rsidP="00E44D7F">
            <w:pPr>
              <w:pStyle w:val="a3"/>
              <w:wordWrap/>
              <w:ind w:leftChars="159" w:left="395" w:hangingChars="48" w:hanging="77"/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* </w:t>
            </w: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 xml:space="preserve">제출하신 자료는 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>&lt;</w:t>
            </w:r>
            <w:proofErr w:type="spellStart"/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스타카토</w:t>
            </w:r>
            <w:proofErr w:type="spellEnd"/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&gt;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 xml:space="preserve">선발을 위한 용도로 외부에 공개되지 않습니다. </w:t>
            </w:r>
          </w:p>
          <w:p w14:paraId="3322DFAF" w14:textId="5FA62CAC" w:rsidR="00E6600B" w:rsidRPr="00277245" w:rsidRDefault="00FC792D" w:rsidP="00E44D7F">
            <w:pPr>
              <w:pStyle w:val="a3"/>
              <w:wordWrap/>
              <w:ind w:leftChars="159" w:left="318" w:firstLineChars="100" w:firstLine="160"/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따라서 소스 사용에 대한 저작권 허가를 얻거나 출처를 표기하지 않아도 무방합니다.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 </w:t>
            </w:r>
          </w:p>
        </w:tc>
      </w:tr>
      <w:tr w:rsidR="00B54642" w:rsidRPr="000C0D2E" w14:paraId="0532DB6B" w14:textId="77777777" w:rsidTr="0025426E">
        <w:trPr>
          <w:trHeight w:val="3345"/>
        </w:trPr>
        <w:tc>
          <w:tcPr>
            <w:tcW w:w="10206" w:type="dxa"/>
            <w:vAlign w:val="center"/>
          </w:tcPr>
          <w:p w14:paraId="0A21FDD3" w14:textId="77777777" w:rsidR="009E2814" w:rsidRPr="0007015A" w:rsidRDefault="000C0B10" w:rsidP="00E44D7F">
            <w:pPr>
              <w:pStyle w:val="a3"/>
              <w:wordWrap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공연</w:t>
            </w:r>
            <w:r w:rsidR="003B0B7E"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1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>.</w:t>
            </w:r>
          </w:p>
          <w:p w14:paraId="3D18542C" w14:textId="77777777" w:rsidR="0023518F" w:rsidRPr="0007015A" w:rsidRDefault="0023518F" w:rsidP="0023518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 xml:space="preserve"> 아름다운 목요일 </w:t>
            </w:r>
          </w:p>
          <w:p w14:paraId="00253EDB" w14:textId="1EEE30B6" w:rsidR="005A6EC6" w:rsidRPr="0007015A" w:rsidRDefault="0023518F" w:rsidP="0025426E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>&lt;</w:t>
            </w:r>
            <w:r w:rsidR="0007015A">
              <w:rPr>
                <w:rFonts w:asciiTheme="minorEastAsia" w:hAnsiTheme="minorEastAsia"/>
                <w:b/>
                <w:sz w:val="22"/>
                <w:szCs w:val="20"/>
              </w:rPr>
              <w:t>NET; WORK</w:t>
            </w: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&gt; </w:t>
            </w:r>
            <w:proofErr w:type="spellStart"/>
            <w:r w:rsidR="005A6EC6">
              <w:rPr>
                <w:rFonts w:asciiTheme="minorEastAsia" w:hAnsiTheme="minorEastAsia" w:hint="eastAsia"/>
                <w:b/>
                <w:sz w:val="22"/>
                <w:szCs w:val="20"/>
              </w:rPr>
              <w:t>성재창</w:t>
            </w:r>
            <w:proofErr w:type="spellEnd"/>
            <w:r w:rsidR="005A6EC6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="005A6EC6">
              <w:rPr>
                <w:rFonts w:asciiTheme="minorEastAsia" w:hAnsiTheme="minorEastAsia"/>
                <w:b/>
                <w:sz w:val="22"/>
                <w:szCs w:val="20"/>
              </w:rPr>
              <w:t>Trumpet</w:t>
            </w:r>
          </w:p>
          <w:p w14:paraId="6CAF7DAC" w14:textId="77777777" w:rsidR="00C24382" w:rsidRPr="0007015A" w:rsidRDefault="00C24382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14:paraId="141CBB54" w14:textId="2D4B4282" w:rsidR="0025426E" w:rsidRDefault="00B00D88" w:rsidP="00B00D88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B00D88">
              <w:rPr>
                <w:rFonts w:asciiTheme="minorEastAsia" w:hAnsiTheme="minorEastAsia"/>
                <w:szCs w:val="20"/>
              </w:rPr>
              <w:t xml:space="preserve">&lt;NET; WORK&gt; 시리즈는 연결망을 뜻하는 ‘NET’와 작품을 의미하는 ‘WORK’의 합성어로, 연주자가 직접 음악 작품들을 페어링하고 그 사이 숨겨진 음악적 흐름을 찾아 소개하는 스페셜 </w:t>
            </w:r>
            <w:proofErr w:type="spellStart"/>
            <w:r w:rsidRPr="00B00D88">
              <w:rPr>
                <w:rFonts w:asciiTheme="minorEastAsia" w:hAnsiTheme="minorEastAsia"/>
                <w:szCs w:val="20"/>
              </w:rPr>
              <w:t>큐레이션의</w:t>
            </w:r>
            <w:proofErr w:type="spellEnd"/>
            <w:r w:rsidRPr="00B00D88">
              <w:rPr>
                <w:rFonts w:asciiTheme="minorEastAsia" w:hAnsiTheme="minorEastAsia"/>
                <w:szCs w:val="20"/>
              </w:rPr>
              <w:t xml:space="preserve"> 무대이다. 시대와 작곡가, 작품을 관통하는 연결고리를 통해 각 연주자들은 직접 공연의 컨셉을 기획하고, </w:t>
            </w:r>
          </w:p>
          <w:p w14:paraId="675922BC" w14:textId="5E80F3FB" w:rsidR="004B2D05" w:rsidRDefault="00B00D88" w:rsidP="00B00D88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B00D88">
              <w:rPr>
                <w:rFonts w:asciiTheme="minorEastAsia" w:hAnsiTheme="minorEastAsia"/>
                <w:szCs w:val="20"/>
              </w:rPr>
              <w:t>색다른 관점에서 자신만의 해석을 들려줌으로써 보다 특별한 음악세계를 구축해 선보인다.</w:t>
            </w:r>
          </w:p>
          <w:p w14:paraId="2A72074B" w14:textId="77777777" w:rsidR="00B00D88" w:rsidRPr="0007015A" w:rsidRDefault="00B00D88" w:rsidP="00B00D88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14"/>
                <w:szCs w:val="20"/>
                <w:highlight w:val="yellow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8225"/>
            </w:tblGrid>
            <w:tr w:rsidR="009E2814" w:rsidRPr="002D0B89" w14:paraId="76A1CFC2" w14:textId="77777777" w:rsidTr="004B2D05">
              <w:trPr>
                <w:trHeight w:val="397"/>
                <w:jc w:val="center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009F834A" w14:textId="77777777" w:rsidR="009E2814" w:rsidRPr="0007015A" w:rsidRDefault="009E2814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7015A">
                    <w:rPr>
                      <w:rFonts w:asciiTheme="minorEastAsia" w:hAnsiTheme="minorEastAsia" w:hint="eastAsia"/>
                      <w:b/>
                      <w:szCs w:val="20"/>
                    </w:rPr>
                    <w:t>공연일시</w:t>
                  </w:r>
                </w:p>
              </w:tc>
              <w:tc>
                <w:tcPr>
                  <w:tcW w:w="8225" w:type="dxa"/>
                  <w:vAlign w:val="center"/>
                </w:tcPr>
                <w:p w14:paraId="027C53A7" w14:textId="25CC9CCA" w:rsidR="009E2814" w:rsidRPr="0007015A" w:rsidRDefault="001E3407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07015A">
                    <w:rPr>
                      <w:rFonts w:asciiTheme="minorEastAsia" w:hAnsiTheme="minorEastAsia"/>
                      <w:szCs w:val="20"/>
                    </w:rPr>
                    <w:t>2024</w:t>
                  </w:r>
                  <w:r w:rsidR="009E2814" w:rsidRPr="0007015A">
                    <w:rPr>
                      <w:rFonts w:asciiTheme="minorEastAsia" w:hAnsiTheme="minorEastAsia"/>
                      <w:szCs w:val="20"/>
                    </w:rPr>
                    <w:t xml:space="preserve">년 </w:t>
                  </w:r>
                  <w:r w:rsidR="0007015A" w:rsidRPr="0007015A">
                    <w:rPr>
                      <w:rFonts w:asciiTheme="minorEastAsia" w:hAnsiTheme="minorEastAsia"/>
                      <w:szCs w:val="20"/>
                    </w:rPr>
                    <w:t>9</w:t>
                  </w:r>
                  <w:r w:rsidR="009E2814" w:rsidRPr="0007015A">
                    <w:rPr>
                      <w:rFonts w:asciiTheme="minorEastAsia" w:hAnsiTheme="minorEastAsia"/>
                      <w:szCs w:val="20"/>
                    </w:rPr>
                    <w:t xml:space="preserve">월 </w:t>
                  </w:r>
                  <w:r w:rsidR="00E63F1C" w:rsidRPr="0007015A">
                    <w:rPr>
                      <w:rFonts w:asciiTheme="minorEastAsia" w:hAnsiTheme="minorEastAsia"/>
                      <w:szCs w:val="20"/>
                    </w:rPr>
                    <w:t>1</w:t>
                  </w:r>
                  <w:r w:rsidR="0007015A" w:rsidRPr="0007015A">
                    <w:rPr>
                      <w:rFonts w:asciiTheme="minorEastAsia" w:hAnsiTheme="minorEastAsia"/>
                      <w:szCs w:val="20"/>
                    </w:rPr>
                    <w:t>2</w:t>
                  </w:r>
                  <w:r w:rsidR="009E2814" w:rsidRPr="0007015A">
                    <w:rPr>
                      <w:rFonts w:asciiTheme="minorEastAsia" w:hAnsiTheme="minorEastAsia"/>
                      <w:szCs w:val="20"/>
                    </w:rPr>
                    <w:t xml:space="preserve">일(목) 저녁 </w:t>
                  </w:r>
                  <w:r w:rsidR="00343311" w:rsidRPr="0007015A">
                    <w:rPr>
                      <w:rFonts w:asciiTheme="minorEastAsia" w:hAnsiTheme="minorEastAsia"/>
                      <w:szCs w:val="20"/>
                    </w:rPr>
                    <w:t>7</w:t>
                  </w:r>
                  <w:r w:rsidR="009E2814" w:rsidRPr="0007015A">
                    <w:rPr>
                      <w:rFonts w:asciiTheme="minorEastAsia" w:hAnsiTheme="minorEastAsia"/>
                      <w:szCs w:val="20"/>
                    </w:rPr>
                    <w:t>시</w:t>
                  </w:r>
                  <w:r w:rsidR="00343311" w:rsidRPr="0007015A">
                    <w:rPr>
                      <w:rFonts w:asciiTheme="minorEastAsia" w:hAnsiTheme="minorEastAsia" w:hint="eastAsia"/>
                      <w:szCs w:val="20"/>
                    </w:rPr>
                    <w:t xml:space="preserve"> </w:t>
                  </w:r>
                  <w:r w:rsidR="00343311" w:rsidRPr="0007015A">
                    <w:rPr>
                      <w:rFonts w:asciiTheme="minorEastAsia" w:hAnsiTheme="minorEastAsia"/>
                      <w:szCs w:val="20"/>
                    </w:rPr>
                    <w:t>30</w:t>
                  </w:r>
                  <w:r w:rsidR="00343311" w:rsidRPr="0007015A">
                    <w:rPr>
                      <w:rFonts w:asciiTheme="minorEastAsia" w:hAnsiTheme="minorEastAsia" w:hint="eastAsia"/>
                      <w:szCs w:val="20"/>
                    </w:rPr>
                    <w:t>분</w:t>
                  </w:r>
                </w:p>
              </w:tc>
            </w:tr>
            <w:tr w:rsidR="009E2814" w:rsidRPr="002D0B89" w14:paraId="0B5C3003" w14:textId="77777777" w:rsidTr="004B2D05">
              <w:trPr>
                <w:trHeight w:val="397"/>
                <w:jc w:val="center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38AC439E" w14:textId="77777777" w:rsidR="009E2814" w:rsidRPr="0007015A" w:rsidRDefault="009E2814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7015A">
                    <w:rPr>
                      <w:rFonts w:asciiTheme="minorEastAsia" w:hAnsiTheme="minorEastAsia" w:hint="eastAsia"/>
                      <w:b/>
                      <w:szCs w:val="20"/>
                    </w:rPr>
                    <w:t>공연장소</w:t>
                  </w:r>
                </w:p>
              </w:tc>
              <w:tc>
                <w:tcPr>
                  <w:tcW w:w="8225" w:type="dxa"/>
                  <w:vAlign w:val="center"/>
                </w:tcPr>
                <w:p w14:paraId="43AAD28C" w14:textId="77777777" w:rsidR="009E2814" w:rsidRPr="0007015A" w:rsidRDefault="009E2814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07015A">
                    <w:rPr>
                      <w:rFonts w:asciiTheme="minorEastAsia" w:hAnsiTheme="minorEastAsia" w:hint="eastAsia"/>
                      <w:szCs w:val="20"/>
                    </w:rPr>
                    <w:t>금호아트홀</w:t>
                  </w:r>
                  <w:r w:rsidRPr="0007015A">
                    <w:rPr>
                      <w:rFonts w:asciiTheme="minorEastAsia" w:hAnsiTheme="minorEastAsia"/>
                      <w:szCs w:val="20"/>
                    </w:rPr>
                    <w:t xml:space="preserve"> 연세</w:t>
                  </w:r>
                </w:p>
              </w:tc>
            </w:tr>
            <w:tr w:rsidR="009E2814" w:rsidRPr="002D0B89" w14:paraId="2D20341C" w14:textId="77777777" w:rsidTr="0025426E">
              <w:trPr>
                <w:trHeight w:val="2799"/>
                <w:jc w:val="center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6AAA8CD3" w14:textId="77777777" w:rsidR="009E2814" w:rsidRPr="00B00D88" w:rsidRDefault="009E2814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B00D88">
                    <w:rPr>
                      <w:rFonts w:asciiTheme="minorEastAsia" w:hAnsiTheme="minorEastAsia" w:hint="eastAsia"/>
                      <w:b/>
                      <w:szCs w:val="20"/>
                    </w:rPr>
                    <w:t>프로그램</w:t>
                  </w:r>
                </w:p>
              </w:tc>
              <w:tc>
                <w:tcPr>
                  <w:tcW w:w="8225" w:type="dxa"/>
                  <w:shd w:val="clear" w:color="auto" w:fill="auto"/>
                  <w:vAlign w:val="center"/>
                </w:tcPr>
                <w:p w14:paraId="5459D75F" w14:textId="47049A5A" w:rsidR="0007015A" w:rsidRPr="00B00D88" w:rsidRDefault="0007015A" w:rsidP="0025426E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B00D88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제오르제</w:t>
                  </w:r>
                  <w:proofErr w:type="spellEnd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에네스쿠</w:t>
                  </w:r>
                  <w:proofErr w:type="spellEnd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트럼펫과 피아노를 위한 전설</w:t>
                  </w:r>
                </w:p>
                <w:p w14:paraId="15A8394C" w14:textId="77777777" w:rsidR="0007015A" w:rsidRPr="00B00D88" w:rsidRDefault="0007015A" w:rsidP="0025426E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B00D88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마르셀</w:t>
                  </w:r>
                  <w:proofErr w:type="spellEnd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비쉬</w:t>
                  </w:r>
                  <w:proofErr w:type="spellEnd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트럼펫과 피아노를 위한 </w:t>
                  </w:r>
                  <w:proofErr w:type="spellStart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>도메니코</w:t>
                  </w:r>
                  <w:proofErr w:type="spellEnd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>스카를라티의</w:t>
                  </w:r>
                  <w:proofErr w:type="spellEnd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주제에 의한 4개의 변주곡</w:t>
                  </w:r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71AACDA8" w14:textId="77777777" w:rsidR="0007015A" w:rsidRPr="00B00D88" w:rsidRDefault="0007015A" w:rsidP="0025426E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00D88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조지프</w:t>
                  </w:r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투린</w:t>
                  </w:r>
                  <w:proofErr w:type="spellEnd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>플뤼겔호른</w:t>
                  </w:r>
                  <w:proofErr w:type="spellEnd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>, 트럼펫과 피아노를 위한 2개의 초상</w:t>
                  </w:r>
                </w:p>
                <w:p w14:paraId="40A096F3" w14:textId="77777777" w:rsidR="0007015A" w:rsidRPr="00B00D88" w:rsidRDefault="0007015A" w:rsidP="0025426E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00D88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에릭</w:t>
                  </w:r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네이선</w:t>
                  </w:r>
                  <w:proofErr w:type="spellEnd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트럼펫을 위한 장난감 놀이 </w:t>
                  </w:r>
                  <w:r w:rsidRPr="00B00D88">
                    <w:rPr>
                      <w:rFonts w:asciiTheme="minorEastAsia" w:hAnsiTheme="minorEastAsia"/>
                      <w:sz w:val="16"/>
                      <w:szCs w:val="18"/>
                    </w:rPr>
                    <w:t>*</w:t>
                  </w:r>
                  <w:proofErr w:type="spellStart"/>
                  <w:r w:rsidRPr="00B00D88">
                    <w:rPr>
                      <w:rFonts w:asciiTheme="minorEastAsia" w:hAnsiTheme="minorEastAsia"/>
                      <w:sz w:val="16"/>
                      <w:szCs w:val="18"/>
                    </w:rPr>
                    <w:t>한국초연</w:t>
                  </w:r>
                  <w:proofErr w:type="spellEnd"/>
                </w:p>
                <w:p w14:paraId="6BCBB7EC" w14:textId="77777777" w:rsidR="0007015A" w:rsidRPr="00B00D88" w:rsidRDefault="0007015A" w:rsidP="0025426E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B00D88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조지</w:t>
                  </w:r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거슈윈</w:t>
                  </w:r>
                  <w:proofErr w:type="spellEnd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>트럼펫과 피아노를 위한 3개의 전주곡</w:t>
                  </w:r>
                </w:p>
                <w:p w14:paraId="015BDC2A" w14:textId="77777777" w:rsidR="0007015A" w:rsidRPr="00B00D88" w:rsidRDefault="0007015A" w:rsidP="0025426E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B00D88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카를</w:t>
                  </w:r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회네</w:t>
                  </w:r>
                  <w:proofErr w:type="spellEnd"/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>코넷과</w:t>
                  </w:r>
                  <w:proofErr w:type="spellEnd"/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피아노를 위한 슬라브 환상곡</w:t>
                  </w:r>
                </w:p>
                <w:p w14:paraId="371AAA2E" w14:textId="77777777" w:rsidR="005A6EC6" w:rsidRPr="00B00D88" w:rsidRDefault="0007015A" w:rsidP="0025426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00D88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토머스</w:t>
                  </w:r>
                  <w:r w:rsidRPr="00B00D88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스티븐스 </w:t>
                  </w:r>
                  <w:r w:rsidRPr="00B00D88">
                    <w:rPr>
                      <w:rFonts w:asciiTheme="minorEastAsia" w:hAnsiTheme="minorEastAsia"/>
                      <w:sz w:val="18"/>
                      <w:szCs w:val="18"/>
                    </w:rPr>
                    <w:t>네 대의 트럼펫과 피아노를 위한 베네치아의 새로운 카니발</w:t>
                  </w:r>
                </w:p>
                <w:p w14:paraId="69E5BA12" w14:textId="14FD9FBA" w:rsidR="005A6EC6" w:rsidRPr="00B00D88" w:rsidRDefault="005A6EC6" w:rsidP="0025426E">
                  <w:pPr>
                    <w:jc w:val="center"/>
                    <w:rPr>
                      <w:rFonts w:ascii="나눔고딕" w:eastAsia="나눔고딕" w:hAnsi="나눔고딕"/>
                      <w:color w:val="808080" w:themeColor="background1" w:themeShade="80"/>
                      <w:sz w:val="18"/>
                      <w:szCs w:val="18"/>
                    </w:rPr>
                  </w:pPr>
                  <w:r w:rsidRPr="00B00D88">
                    <w:rPr>
                      <w:rFonts w:ascii="나눔고딕" w:eastAsia="나눔고딕" w:hAnsi="나눔고딕"/>
                      <w:color w:val="808080" w:themeColor="background1" w:themeShade="80"/>
                      <w:sz w:val="18"/>
                      <w:szCs w:val="18"/>
                    </w:rPr>
                    <w:t xml:space="preserve">- Trumpet </w:t>
                  </w:r>
                  <w:proofErr w:type="spellStart"/>
                  <w:r w:rsidRPr="00B00D88">
                    <w:rPr>
                      <w:rFonts w:ascii="나눔고딕" w:eastAsia="나눔고딕" w:hAnsi="나눔고딕" w:hint="eastAsia"/>
                      <w:color w:val="808080" w:themeColor="background1" w:themeShade="80"/>
                      <w:sz w:val="18"/>
                      <w:szCs w:val="18"/>
                    </w:rPr>
                    <w:t>성재창</w:t>
                  </w:r>
                  <w:proofErr w:type="spellEnd"/>
                  <w:r w:rsidRPr="00B00D88">
                    <w:rPr>
                      <w:rFonts w:ascii="나눔고딕" w:eastAsia="나눔고딕" w:hAnsi="나눔고딕" w:hint="eastAsia"/>
                      <w:color w:val="808080" w:themeColor="background1" w:themeShade="80"/>
                      <w:sz w:val="18"/>
                      <w:szCs w:val="18"/>
                    </w:rPr>
                    <w:t>,</w:t>
                  </w:r>
                  <w:r w:rsidRPr="00B00D88">
                    <w:rPr>
                      <w:rFonts w:ascii="나눔고딕" w:eastAsia="나눔고딕" w:hAnsi="나눔고딕"/>
                      <w:color w:val="808080" w:themeColor="background1" w:themeShade="80"/>
                      <w:sz w:val="18"/>
                      <w:szCs w:val="18"/>
                    </w:rPr>
                    <w:t xml:space="preserve"> 김상우, </w:t>
                  </w:r>
                  <w:proofErr w:type="spellStart"/>
                  <w:r w:rsidRPr="00B00D88">
                    <w:rPr>
                      <w:rFonts w:ascii="나눔고딕" w:eastAsia="나눔고딕" w:hAnsi="나눔고딕"/>
                      <w:color w:val="808080" w:themeColor="background1" w:themeShade="80"/>
                      <w:sz w:val="18"/>
                      <w:szCs w:val="18"/>
                    </w:rPr>
                    <w:t>김평안</w:t>
                  </w:r>
                  <w:proofErr w:type="spellEnd"/>
                  <w:r w:rsidRPr="00B00D88">
                    <w:rPr>
                      <w:rFonts w:ascii="나눔고딕" w:eastAsia="나눔고딕" w:hAnsi="나눔고딕"/>
                      <w:color w:val="808080" w:themeColor="background1" w:themeShade="8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00D88">
                    <w:rPr>
                      <w:rFonts w:ascii="나눔고딕" w:eastAsia="나눔고딕" w:hAnsi="나눔고딕"/>
                      <w:color w:val="808080" w:themeColor="background1" w:themeShade="80"/>
                      <w:sz w:val="18"/>
                      <w:szCs w:val="18"/>
                    </w:rPr>
                    <w:t>문영원</w:t>
                  </w:r>
                  <w:proofErr w:type="spellEnd"/>
                </w:p>
              </w:tc>
            </w:tr>
          </w:tbl>
          <w:p w14:paraId="08CDA3F1" w14:textId="6608205F" w:rsidR="00561BAB" w:rsidRPr="002D0B89" w:rsidRDefault="00561BAB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  <w:highlight w:val="yellow"/>
              </w:rPr>
            </w:pPr>
          </w:p>
          <w:p w14:paraId="5EF99D86" w14:textId="77777777" w:rsidR="0007015A" w:rsidRDefault="0007015A" w:rsidP="0007015A">
            <w:pPr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07015A">
              <w:rPr>
                <w:rFonts w:asciiTheme="minorEastAsia" w:hAnsiTheme="minorEastAsia" w:hint="eastAsia"/>
                <w:b/>
                <w:szCs w:val="20"/>
              </w:rPr>
              <w:t>성재창</w:t>
            </w:r>
            <w:proofErr w:type="spellEnd"/>
            <w:r w:rsidRPr="0007015A">
              <w:rPr>
                <w:rFonts w:asciiTheme="minorEastAsia" w:hAnsiTheme="minorEastAsia"/>
                <w:b/>
                <w:szCs w:val="20"/>
              </w:rPr>
              <w:t xml:space="preserve"> Jae Chang Sung, Trumpet</w:t>
            </w:r>
          </w:p>
          <w:p w14:paraId="258DD746" w14:textId="77777777" w:rsidR="0025426E" w:rsidRDefault="0025426E" w:rsidP="0025426E">
            <w:pPr>
              <w:wordWrap/>
              <w:contextualSpacing/>
              <w:rPr>
                <w:rFonts w:eastAsiaTheme="minorHAnsi"/>
                <w:bCs/>
                <w:szCs w:val="20"/>
              </w:rPr>
            </w:pPr>
            <w:r w:rsidRPr="0025426E">
              <w:rPr>
                <w:rFonts w:eastAsiaTheme="minorHAnsi" w:hint="eastAsia"/>
                <w:bCs/>
                <w:szCs w:val="20"/>
              </w:rPr>
              <w:t>뛰어난</w:t>
            </w:r>
            <w:r w:rsidRPr="0025426E">
              <w:rPr>
                <w:rFonts w:eastAsiaTheme="minorHAnsi"/>
                <w:bCs/>
                <w:szCs w:val="20"/>
              </w:rPr>
              <w:t xml:space="preserve"> 곡 해석과 테크닉, 다채로운 음색의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트럼페터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성재창은 서울대학교 음악대학 기악과를 졸업하고 스웨덴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말뫼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음악원을 거쳐 독일 뮌헨 국립음대에서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전문연주자과정을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수료했다. 독일 레겐스부르크 필하모닉 오케스트라와 핀란드 국립 오페라 오케스트라의 부수석을 역임했으며, 충남대학교 예술대학 관현악과 교수를 거쳐 현재 서울대학교 음악대학 기악과 교수로 재직 중이다. </w:t>
            </w:r>
          </w:p>
          <w:p w14:paraId="053022C7" w14:textId="77777777" w:rsidR="0025426E" w:rsidRDefault="0025426E" w:rsidP="0025426E">
            <w:pPr>
              <w:wordWrap/>
              <w:contextualSpacing/>
              <w:rPr>
                <w:rFonts w:eastAsiaTheme="minorHAnsi"/>
                <w:bCs/>
                <w:szCs w:val="20"/>
              </w:rPr>
            </w:pPr>
          </w:p>
          <w:p w14:paraId="7A9A1C0B" w14:textId="4D8868FA" w:rsidR="0025426E" w:rsidRPr="0025426E" w:rsidRDefault="0025426E" w:rsidP="0025426E">
            <w:pPr>
              <w:wordWrap/>
              <w:contextualSpacing/>
              <w:rPr>
                <w:rFonts w:eastAsiaTheme="minorHAnsi" w:hint="eastAsia"/>
                <w:bCs/>
                <w:szCs w:val="20"/>
              </w:rPr>
            </w:pPr>
            <w:r w:rsidRPr="0025426E">
              <w:rPr>
                <w:rFonts w:eastAsiaTheme="minorHAnsi"/>
                <w:bCs/>
                <w:szCs w:val="20"/>
              </w:rPr>
              <w:t xml:space="preserve">예술의전당, 춘천문화예술회관, 대전 예술의전당, 대구 콘서트하우스, 명동성당, 독일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슈테파누스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</w:t>
            </w:r>
            <w:r w:rsidRPr="0025426E">
              <w:rPr>
                <w:rFonts w:eastAsiaTheme="minorHAnsi" w:hint="eastAsia"/>
                <w:bCs/>
                <w:szCs w:val="20"/>
              </w:rPr>
              <w:t>성당</w:t>
            </w:r>
            <w:r w:rsidRPr="0025426E">
              <w:rPr>
                <w:rFonts w:eastAsiaTheme="minorHAnsi"/>
                <w:bCs/>
                <w:szCs w:val="20"/>
              </w:rPr>
              <w:t xml:space="preserve">, 핀란드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리크사홀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등에서 독주회를 가졌으며, 아일랜드 챔버 오케스트라, 독일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로스토크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챔버 오케스트라, KBS교향악단, 수원시향, 인천시향, 서울 바로크 합주단 등과 협연했다.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호칸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하든베르거가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이끄는 현대음악 금관 앙상블 단체인 AERO 금관 앙상블의 일원으로 영국 순회 연주를 가졌고, 현재는 한국의 대표적인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고음악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단체인 카메라타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안티콰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서울과 현대음악 단체인 </w:t>
            </w:r>
            <w:proofErr w:type="spellStart"/>
            <w:r w:rsidRPr="0025426E">
              <w:rPr>
                <w:rFonts w:eastAsiaTheme="minorHAnsi"/>
                <w:bCs/>
                <w:szCs w:val="20"/>
              </w:rPr>
              <w:t>팀프</w:t>
            </w:r>
            <w:proofErr w:type="spellEnd"/>
            <w:r w:rsidRPr="0025426E">
              <w:rPr>
                <w:rFonts w:eastAsiaTheme="minorHAnsi"/>
                <w:bCs/>
                <w:szCs w:val="20"/>
              </w:rPr>
              <w:t xml:space="preserve"> 앙상블의 단원으로 활동하고 있다.   </w:t>
            </w:r>
          </w:p>
        </w:tc>
      </w:tr>
      <w:tr w:rsidR="003B0B7E" w:rsidRPr="000C0D2E" w14:paraId="122F8599" w14:textId="77777777" w:rsidTr="00096058">
        <w:trPr>
          <w:trHeight w:val="13315"/>
        </w:trPr>
        <w:tc>
          <w:tcPr>
            <w:tcW w:w="10206" w:type="dxa"/>
            <w:vAlign w:val="center"/>
          </w:tcPr>
          <w:p w14:paraId="0B185072" w14:textId="77777777" w:rsidR="003B0B7E" w:rsidRPr="0007015A" w:rsidRDefault="003B0B7E" w:rsidP="00E44D7F">
            <w:pPr>
              <w:pStyle w:val="a3"/>
              <w:wordWrap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lastRenderedPageBreak/>
              <w:t>공연 2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>.</w:t>
            </w:r>
          </w:p>
          <w:p w14:paraId="6B33578A" w14:textId="77777777" w:rsidR="0007015A" w:rsidRPr="0007015A" w:rsidRDefault="0007015A" w:rsidP="0007015A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 xml:space="preserve"> 아름다운 목요일 </w:t>
            </w:r>
          </w:p>
          <w:p w14:paraId="7052A9D2" w14:textId="447EB81C" w:rsidR="0007015A" w:rsidRPr="0007015A" w:rsidRDefault="0007015A" w:rsidP="0025426E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 xml:space="preserve">&lt;2024 </w:t>
            </w: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 상주음악가&gt; 『</w:t>
            </w:r>
            <w:proofErr w:type="spellStart"/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엽편소설</w:t>
            </w:r>
            <w:proofErr w:type="spellEnd"/>
            <w:r w:rsidR="0025426E">
              <w:rPr>
                <w:rFonts w:asciiTheme="minorEastAsia" w:hAnsiTheme="minorEastAsia" w:hint="eastAsia"/>
                <w:b/>
                <w:sz w:val="22"/>
                <w:szCs w:val="20"/>
              </w:rPr>
              <w:t>:</w:t>
            </w:r>
            <w:r w:rsidR="0025426E">
              <w:rPr>
                <w:rFonts w:asciiTheme="minorEastAsia" w:hAnsiTheme="minorEastAsia"/>
                <w:b/>
                <w:sz w:val="22"/>
                <w:szCs w:val="20"/>
              </w:rPr>
              <w:t xml:space="preserve"> </w:t>
            </w:r>
            <w:r w:rsidR="0025426E">
              <w:rPr>
                <w:rFonts w:asciiTheme="minorEastAsia" w:hAnsiTheme="minorEastAsia" w:hint="eastAsia"/>
                <w:b/>
                <w:sz w:val="22"/>
                <w:szCs w:val="20"/>
              </w:rPr>
              <w:t>종을 향하여</w:t>
            </w: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』</w:t>
            </w:r>
          </w:p>
          <w:p w14:paraId="2E49BED9" w14:textId="77777777" w:rsidR="0007015A" w:rsidRPr="0007015A" w:rsidRDefault="0007015A" w:rsidP="0007015A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proofErr w:type="spellStart"/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김준형</w:t>
            </w:r>
            <w:proofErr w:type="spellEnd"/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>Piano</w:t>
            </w:r>
          </w:p>
          <w:p w14:paraId="3EE20D44" w14:textId="77777777" w:rsidR="0007015A" w:rsidRPr="0007015A" w:rsidRDefault="0007015A" w:rsidP="00B00D88">
            <w:pPr>
              <w:pStyle w:val="a3"/>
              <w:wordWrap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14:paraId="0123AFEA" w14:textId="77777777" w:rsidR="0007015A" w:rsidRPr="0007015A" w:rsidRDefault="0007015A" w:rsidP="0007015A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7015A">
              <w:rPr>
                <w:rFonts w:asciiTheme="minorEastAsia" w:hAnsiTheme="minorEastAsia" w:hint="eastAsia"/>
                <w:szCs w:val="20"/>
              </w:rPr>
              <w:t>젊은</w:t>
            </w:r>
            <w:r w:rsidRPr="0007015A">
              <w:rPr>
                <w:rFonts w:asciiTheme="minorEastAsia" w:hAnsiTheme="minorEastAsia"/>
                <w:szCs w:val="20"/>
              </w:rPr>
              <w:t xml:space="preserve"> 음악가의 음악세계를 심층적으로 소개하는 금호아트홀 상주음악가 시리즈. </w:t>
            </w:r>
          </w:p>
          <w:p w14:paraId="51205F0D" w14:textId="77777777" w:rsidR="0007015A" w:rsidRPr="0007015A" w:rsidRDefault="0007015A" w:rsidP="0007015A">
            <w:pPr>
              <w:pStyle w:val="a3"/>
              <w:wordWrap/>
              <w:jc w:val="center"/>
              <w:rPr>
                <w:rFonts w:asciiTheme="minorEastAsia" w:hAnsiTheme="minorEastAsia"/>
                <w:noProof/>
              </w:rPr>
            </w:pPr>
            <w:r w:rsidRPr="0007015A">
              <w:rPr>
                <w:rFonts w:asciiTheme="minorEastAsia" w:hAnsiTheme="minorEastAsia"/>
                <w:szCs w:val="20"/>
              </w:rPr>
              <w:t xml:space="preserve">2024년의 주인공은 </w:t>
            </w:r>
            <w:r w:rsidRPr="0007015A">
              <w:rPr>
                <w:rFonts w:asciiTheme="minorEastAsia" w:hAnsiTheme="minorEastAsia"/>
                <w:noProof/>
              </w:rPr>
              <w:t>침착하고도 매서운 몰입감을 선사하며</w:t>
            </w:r>
          </w:p>
          <w:p w14:paraId="61EB54A8" w14:textId="77777777" w:rsidR="0007015A" w:rsidRPr="0007015A" w:rsidRDefault="0007015A" w:rsidP="0025426E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7015A">
              <w:rPr>
                <w:rFonts w:asciiTheme="minorEastAsia" w:hAnsiTheme="minorEastAsia"/>
                <w:noProof/>
              </w:rPr>
              <w:t>관객들을 단번에 사로잡는 음악</w:t>
            </w:r>
            <w:r w:rsidRPr="0007015A">
              <w:rPr>
                <w:rFonts w:asciiTheme="minorEastAsia" w:hAnsiTheme="minorEastAsia" w:hint="eastAsia"/>
                <w:noProof/>
              </w:rPr>
              <w:t>가,</w:t>
            </w:r>
            <w:r w:rsidRPr="0007015A">
              <w:rPr>
                <w:rFonts w:asciiTheme="minorEastAsia" w:hAnsiTheme="minorEastAsia"/>
                <w:noProof/>
              </w:rPr>
              <w:t xml:space="preserve"> </w:t>
            </w:r>
            <w:r w:rsidRPr="0007015A">
              <w:rPr>
                <w:rFonts w:asciiTheme="minorEastAsia" w:hAnsiTheme="minorEastAsia" w:hint="eastAsia"/>
                <w:noProof/>
              </w:rPr>
              <w:t>피아니스트 김준형이다.</w:t>
            </w:r>
          </w:p>
          <w:p w14:paraId="1C1B9BA8" w14:textId="77777777" w:rsidR="0007015A" w:rsidRPr="0007015A" w:rsidRDefault="0007015A" w:rsidP="0025426E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7015A">
              <w:rPr>
                <w:rFonts w:asciiTheme="minorEastAsia" w:hAnsiTheme="minorEastAsia" w:hint="eastAsia"/>
                <w:szCs w:val="20"/>
              </w:rPr>
              <w:t>『</w:t>
            </w:r>
            <w:proofErr w:type="spellStart"/>
            <w:r w:rsidRPr="0007015A">
              <w:rPr>
                <w:rFonts w:asciiTheme="minorEastAsia" w:hAnsiTheme="minorEastAsia" w:hint="eastAsia"/>
                <w:szCs w:val="20"/>
              </w:rPr>
              <w:t>엽편소설』</w:t>
            </w:r>
            <w:r w:rsidRPr="0007015A">
              <w:rPr>
                <w:rFonts w:asciiTheme="minorEastAsia" w:hAnsiTheme="minorEastAsia"/>
                <w:szCs w:val="20"/>
              </w:rPr>
              <w:t>을</w:t>
            </w:r>
            <w:proofErr w:type="spellEnd"/>
            <w:r w:rsidRPr="0007015A">
              <w:rPr>
                <w:rFonts w:asciiTheme="minorEastAsia" w:hAnsiTheme="minorEastAsia"/>
                <w:szCs w:val="20"/>
              </w:rPr>
              <w:t xml:space="preserve"> 주제로</w:t>
            </w:r>
            <w:r w:rsidRPr="0007015A">
              <w:rPr>
                <w:rFonts w:asciiTheme="minorEastAsia" w:hAnsiTheme="minorEastAsia" w:hint="eastAsia"/>
                <w:szCs w:val="20"/>
              </w:rPr>
              <w:t>한</w:t>
            </w:r>
            <w:r w:rsidRPr="0007015A">
              <w:rPr>
                <w:rFonts w:asciiTheme="minorEastAsia" w:hAnsiTheme="minorEastAsia"/>
                <w:szCs w:val="20"/>
              </w:rPr>
              <w:t xml:space="preserve"> </w:t>
            </w:r>
            <w:r w:rsidRPr="0007015A">
              <w:rPr>
                <w:rFonts w:asciiTheme="minorEastAsia" w:hAnsiTheme="minorEastAsia" w:hint="eastAsia"/>
                <w:szCs w:val="20"/>
              </w:rPr>
              <w:t>그의 예술성이 응축된 네 번의 무대는</w:t>
            </w:r>
          </w:p>
          <w:p w14:paraId="6A2F41B6" w14:textId="7A7756C3" w:rsidR="0007015A" w:rsidRPr="0007015A" w:rsidRDefault="0007015A" w:rsidP="0025426E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7015A">
              <w:rPr>
                <w:rFonts w:asciiTheme="minorEastAsia" w:hAnsiTheme="minorEastAsia" w:hint="eastAsia"/>
                <w:szCs w:val="20"/>
              </w:rPr>
              <w:t>진솔한 이야기가 되어 관객들에게 다가갈 예정이다.</w:t>
            </w:r>
          </w:p>
          <w:p w14:paraId="412ABE71" w14:textId="77777777" w:rsidR="0016571D" w:rsidRPr="002D0B89" w:rsidRDefault="0016571D" w:rsidP="00B00D88">
            <w:pPr>
              <w:pStyle w:val="a3"/>
              <w:wordWrap/>
              <w:rPr>
                <w:rFonts w:asciiTheme="minorEastAsia" w:hAnsiTheme="minorEastAsia"/>
                <w:b/>
                <w:sz w:val="14"/>
                <w:szCs w:val="20"/>
                <w:highlight w:val="yellow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8583"/>
            </w:tblGrid>
            <w:tr w:rsidR="003B0B7E" w:rsidRPr="002D0B89" w14:paraId="1CAD4777" w14:textId="77777777" w:rsidTr="00DB7235">
              <w:trPr>
                <w:trHeight w:val="397"/>
                <w:jc w:val="center"/>
              </w:trPr>
              <w:tc>
                <w:tcPr>
                  <w:tcW w:w="1276" w:type="dxa"/>
                  <w:shd w:val="clear" w:color="auto" w:fill="FBE4D5" w:themeFill="accent2" w:themeFillTint="33"/>
                  <w:vAlign w:val="center"/>
                </w:tcPr>
                <w:p w14:paraId="1FD8C17B" w14:textId="77777777" w:rsidR="003B0B7E" w:rsidRPr="00921FE5" w:rsidRDefault="003B0B7E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921FE5">
                    <w:rPr>
                      <w:rFonts w:asciiTheme="minorEastAsia" w:hAnsiTheme="minorEastAsia" w:hint="eastAsia"/>
                      <w:b/>
                      <w:szCs w:val="20"/>
                    </w:rPr>
                    <w:t>공연일시</w:t>
                  </w:r>
                </w:p>
              </w:tc>
              <w:tc>
                <w:tcPr>
                  <w:tcW w:w="8583" w:type="dxa"/>
                  <w:vAlign w:val="center"/>
                </w:tcPr>
                <w:p w14:paraId="598349A6" w14:textId="1BAE2966" w:rsidR="003B0B7E" w:rsidRPr="00921FE5" w:rsidRDefault="001E3407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921FE5">
                    <w:rPr>
                      <w:rFonts w:asciiTheme="minorEastAsia" w:hAnsiTheme="minorEastAsia"/>
                      <w:szCs w:val="20"/>
                    </w:rPr>
                    <w:t>2024</w:t>
                  </w:r>
                  <w:r w:rsidR="003B0B7E" w:rsidRPr="00921FE5">
                    <w:rPr>
                      <w:rFonts w:asciiTheme="minorEastAsia" w:hAnsiTheme="minorEastAsia"/>
                      <w:szCs w:val="20"/>
                    </w:rPr>
                    <w:t xml:space="preserve">년 </w:t>
                  </w:r>
                  <w:r w:rsidR="0007015A" w:rsidRPr="00921FE5">
                    <w:rPr>
                      <w:rFonts w:asciiTheme="minorEastAsia" w:hAnsiTheme="minorEastAsia"/>
                      <w:szCs w:val="20"/>
                    </w:rPr>
                    <w:t>11</w:t>
                  </w:r>
                  <w:r w:rsidR="003B0B7E" w:rsidRPr="00921FE5">
                    <w:rPr>
                      <w:rFonts w:asciiTheme="minorEastAsia" w:hAnsiTheme="minorEastAsia"/>
                      <w:szCs w:val="20"/>
                    </w:rPr>
                    <w:t xml:space="preserve">월 </w:t>
                  </w:r>
                  <w:r w:rsidR="0007015A" w:rsidRPr="00921FE5">
                    <w:rPr>
                      <w:rFonts w:asciiTheme="minorEastAsia" w:hAnsiTheme="minorEastAsia"/>
                      <w:szCs w:val="20"/>
                    </w:rPr>
                    <w:t>14</w:t>
                  </w:r>
                  <w:r w:rsidR="003B0B7E" w:rsidRPr="00921FE5">
                    <w:rPr>
                      <w:rFonts w:asciiTheme="minorEastAsia" w:hAnsiTheme="minorEastAsia"/>
                      <w:szCs w:val="20"/>
                    </w:rPr>
                    <w:t xml:space="preserve">일(목) 저녁 </w:t>
                  </w:r>
                  <w:r w:rsidR="0007015A" w:rsidRPr="00921FE5">
                    <w:rPr>
                      <w:rFonts w:asciiTheme="minorEastAsia" w:hAnsiTheme="minorEastAsia"/>
                      <w:szCs w:val="20"/>
                    </w:rPr>
                    <w:t>7</w:t>
                  </w:r>
                  <w:r w:rsidR="003B0B7E" w:rsidRPr="00921FE5">
                    <w:rPr>
                      <w:rFonts w:asciiTheme="minorEastAsia" w:hAnsiTheme="minorEastAsia"/>
                      <w:szCs w:val="20"/>
                    </w:rPr>
                    <w:t>시</w:t>
                  </w:r>
                  <w:r w:rsidR="0007015A" w:rsidRPr="00921FE5">
                    <w:rPr>
                      <w:rFonts w:asciiTheme="minorEastAsia" w:hAnsiTheme="minorEastAsia" w:hint="eastAsia"/>
                      <w:szCs w:val="20"/>
                    </w:rPr>
                    <w:t xml:space="preserve"> </w:t>
                  </w:r>
                  <w:r w:rsidR="0007015A" w:rsidRPr="00921FE5">
                    <w:rPr>
                      <w:rFonts w:asciiTheme="minorEastAsia" w:hAnsiTheme="minorEastAsia"/>
                      <w:szCs w:val="20"/>
                    </w:rPr>
                    <w:t>30</w:t>
                  </w:r>
                  <w:r w:rsidR="0007015A" w:rsidRPr="00921FE5">
                    <w:rPr>
                      <w:rFonts w:asciiTheme="minorEastAsia" w:hAnsiTheme="minorEastAsia" w:hint="eastAsia"/>
                      <w:szCs w:val="20"/>
                    </w:rPr>
                    <w:t>분</w:t>
                  </w:r>
                </w:p>
              </w:tc>
            </w:tr>
            <w:tr w:rsidR="003B0B7E" w:rsidRPr="002D0B89" w14:paraId="747A25D4" w14:textId="77777777" w:rsidTr="00DB7235">
              <w:trPr>
                <w:trHeight w:val="397"/>
                <w:jc w:val="center"/>
              </w:trPr>
              <w:tc>
                <w:tcPr>
                  <w:tcW w:w="1276" w:type="dxa"/>
                  <w:shd w:val="clear" w:color="auto" w:fill="FBE4D5" w:themeFill="accent2" w:themeFillTint="33"/>
                  <w:vAlign w:val="center"/>
                </w:tcPr>
                <w:p w14:paraId="3E9B51C2" w14:textId="77777777" w:rsidR="003B0B7E" w:rsidRPr="00921FE5" w:rsidRDefault="003B0B7E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921FE5">
                    <w:rPr>
                      <w:rFonts w:asciiTheme="minorEastAsia" w:hAnsiTheme="minorEastAsia" w:hint="eastAsia"/>
                      <w:b/>
                      <w:szCs w:val="20"/>
                    </w:rPr>
                    <w:t>공연장소</w:t>
                  </w:r>
                </w:p>
              </w:tc>
              <w:tc>
                <w:tcPr>
                  <w:tcW w:w="8583" w:type="dxa"/>
                  <w:vAlign w:val="center"/>
                </w:tcPr>
                <w:p w14:paraId="679C5BC9" w14:textId="77777777" w:rsidR="003B0B7E" w:rsidRPr="00921FE5" w:rsidRDefault="003B0B7E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921FE5">
                    <w:rPr>
                      <w:rFonts w:asciiTheme="minorEastAsia" w:hAnsiTheme="minorEastAsia" w:hint="eastAsia"/>
                      <w:szCs w:val="20"/>
                    </w:rPr>
                    <w:t>금호아트홀</w:t>
                  </w:r>
                  <w:r w:rsidRPr="00921FE5">
                    <w:rPr>
                      <w:rFonts w:asciiTheme="minorEastAsia" w:hAnsiTheme="minorEastAsia"/>
                      <w:szCs w:val="20"/>
                    </w:rPr>
                    <w:t xml:space="preserve"> 연세</w:t>
                  </w:r>
                </w:p>
              </w:tc>
            </w:tr>
            <w:tr w:rsidR="003B0B7E" w:rsidRPr="002D0B89" w14:paraId="0C37E561" w14:textId="77777777" w:rsidTr="0025426E">
              <w:trPr>
                <w:trHeight w:val="3362"/>
                <w:jc w:val="center"/>
              </w:trPr>
              <w:tc>
                <w:tcPr>
                  <w:tcW w:w="1276" w:type="dxa"/>
                  <w:shd w:val="clear" w:color="auto" w:fill="FBE4D5" w:themeFill="accent2" w:themeFillTint="33"/>
                  <w:vAlign w:val="center"/>
                </w:tcPr>
                <w:p w14:paraId="0D0A20DE" w14:textId="77777777" w:rsidR="003B0B7E" w:rsidRPr="00921FE5" w:rsidRDefault="003B0B7E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921FE5">
                    <w:rPr>
                      <w:rFonts w:asciiTheme="minorEastAsia" w:hAnsiTheme="minorEastAsia" w:hint="eastAsia"/>
                      <w:b/>
                      <w:szCs w:val="20"/>
                    </w:rPr>
                    <w:t>프로그램</w:t>
                  </w:r>
                </w:p>
              </w:tc>
              <w:tc>
                <w:tcPr>
                  <w:tcW w:w="8583" w:type="dxa"/>
                  <w:vAlign w:val="center"/>
                </w:tcPr>
                <w:p w14:paraId="5DE3DA92" w14:textId="597A1663" w:rsidR="00921FE5" w:rsidRPr="00921FE5" w:rsidRDefault="00921FE5" w:rsidP="00921FE5">
                  <w:pPr>
                    <w:widowControl/>
                    <w:wordWrap/>
                    <w:autoSpaceDE/>
                    <w:autoSpaceDN/>
                    <w:spacing w:line="360" w:lineRule="auto"/>
                    <w:contextualSpacing/>
                    <w:jc w:val="center"/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21FE5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프란츠</w:t>
                  </w:r>
                  <w:r w:rsidRPr="00921FE5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리스트</w:t>
                  </w:r>
                </w:p>
                <w:p w14:paraId="0944E9CF" w14:textId="266F977C" w:rsidR="00921FE5" w:rsidRPr="00921FE5" w:rsidRDefault="00921FE5" w:rsidP="0025426E">
                  <w:pPr>
                    <w:widowControl/>
                    <w:wordWrap/>
                    <w:autoSpaceDE/>
                    <w:autoSpaceDN/>
                    <w:contextualSpacing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21FE5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피아노를</w:t>
                  </w:r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위한 종이 울리네, S.238</w:t>
                  </w:r>
                </w:p>
                <w:p w14:paraId="33CA6AB7" w14:textId="221349AA" w:rsidR="00921FE5" w:rsidRPr="00921FE5" w:rsidRDefault="00921FE5" w:rsidP="0025426E">
                  <w:pPr>
                    <w:widowControl/>
                    <w:wordWrap/>
                    <w:autoSpaceDE/>
                    <w:autoSpaceDN/>
                    <w:contextualSpacing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921FE5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오베르망의</w:t>
                  </w:r>
                  <w:proofErr w:type="spellEnd"/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골짜기, 피아노를 위한 모음곡, 순례의 해 제1년 ‘스위스' 중 제6번, S.160/6</w:t>
                  </w:r>
                </w:p>
                <w:p w14:paraId="776CB104" w14:textId="58FDBB86" w:rsidR="00921FE5" w:rsidRPr="00921FE5" w:rsidRDefault="00921FE5" w:rsidP="0025426E">
                  <w:pPr>
                    <w:widowControl/>
                    <w:wordWrap/>
                    <w:autoSpaceDE/>
                    <w:autoSpaceDN/>
                    <w:contextualSpacing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21FE5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잠</w:t>
                  </w:r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못 이루는 밤! 질문과 대답, 피아노를 위한 야상곡, S.203</w:t>
                  </w:r>
                </w:p>
                <w:p w14:paraId="1FCFCBAF" w14:textId="190FE96F" w:rsidR="00921FE5" w:rsidRPr="00921FE5" w:rsidRDefault="00921FE5" w:rsidP="0025426E">
                  <w:pPr>
                    <w:widowControl/>
                    <w:wordWrap/>
                    <w:autoSpaceDE/>
                    <w:autoSpaceDN/>
                    <w:contextualSpacing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21FE5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밤의</w:t>
                  </w:r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선율, 피아노를 위한 12개의 </w:t>
                  </w:r>
                  <w:proofErr w:type="spellStart"/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초절기교</w:t>
                  </w:r>
                  <w:proofErr w:type="spellEnd"/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연습곡 제11번, S.139/11</w:t>
                  </w:r>
                </w:p>
                <w:p w14:paraId="01C5BB57" w14:textId="127B146E" w:rsidR="00921FE5" w:rsidRPr="00921FE5" w:rsidRDefault="00921FE5" w:rsidP="0025426E">
                  <w:pPr>
                    <w:widowControl/>
                    <w:wordWrap/>
                    <w:autoSpaceDE/>
                    <w:autoSpaceDN/>
                    <w:contextualSpacing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21FE5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피아노를</w:t>
                  </w:r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위한 헝가리안 랩소디 제11번, a단조, S.244/11</w:t>
                  </w:r>
                </w:p>
                <w:p w14:paraId="19B0A604" w14:textId="16CB6FEB" w:rsidR="00921FE5" w:rsidRPr="00921FE5" w:rsidRDefault="00921FE5" w:rsidP="0025426E">
                  <w:pPr>
                    <w:widowControl/>
                    <w:wordWrap/>
                    <w:autoSpaceDE/>
                    <w:autoSpaceDN/>
                    <w:contextualSpacing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21FE5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꿈</w:t>
                  </w:r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속에서, 피아노를 위한 야상곡, S.207</w:t>
                  </w:r>
                </w:p>
                <w:p w14:paraId="28DD9DC8" w14:textId="77777777" w:rsidR="00921FE5" w:rsidRPr="00921FE5" w:rsidRDefault="00921FE5" w:rsidP="0025426E">
                  <w:pPr>
                    <w:widowControl/>
                    <w:wordWrap/>
                    <w:autoSpaceDE/>
                    <w:autoSpaceDN/>
                    <w:contextualSpacing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21FE5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제네바의</w:t>
                  </w:r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종, 피아노를 위한 모음곡, 순례의 해 제1년 ‘스위스' 중 제9번, S.160/9</w:t>
                  </w:r>
                </w:p>
                <w:p w14:paraId="58FAC038" w14:textId="15914771" w:rsidR="00921FE5" w:rsidRPr="00921FE5" w:rsidRDefault="00921FE5" w:rsidP="0025426E">
                  <w:pPr>
                    <w:widowControl/>
                    <w:wordWrap/>
                    <w:autoSpaceDE/>
                    <w:autoSpaceDN/>
                    <w:contextualSpacing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21FE5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피아노를</w:t>
                  </w:r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위한 즉흥적 왈츠, S.213</w:t>
                  </w:r>
                </w:p>
                <w:p w14:paraId="13AA6D83" w14:textId="26AD17E3" w:rsidR="003B0B7E" w:rsidRPr="002D0B89" w:rsidRDefault="00921FE5" w:rsidP="0025426E">
                  <w:pPr>
                    <w:widowControl/>
                    <w:wordWrap/>
                    <w:autoSpaceDE/>
                    <w:autoSpaceDN/>
                    <w:contextualSpacing/>
                    <w:jc w:val="center"/>
                    <w:rPr>
                      <w:rFonts w:ascii="나눔고딕" w:eastAsia="나눔고딕" w:hAnsi="나눔고딕" w:cs="굴림"/>
                      <w:color w:val="000000"/>
                      <w:kern w:val="0"/>
                      <w:sz w:val="18"/>
                      <w:szCs w:val="18"/>
                      <w:highlight w:val="yellow"/>
                    </w:rPr>
                  </w:pPr>
                  <w:r w:rsidRPr="00921FE5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피아노를</w:t>
                  </w:r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위한 콘서트 </w:t>
                  </w:r>
                  <w:proofErr w:type="spellStart"/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대독주곡</w:t>
                  </w:r>
                  <w:proofErr w:type="spellEnd"/>
                  <w:r w:rsidRPr="00921FE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, S.176</w:t>
                  </w:r>
                </w:p>
              </w:tc>
            </w:tr>
          </w:tbl>
          <w:p w14:paraId="576762D9" w14:textId="77777777" w:rsidR="003B0B7E" w:rsidRPr="002D0B89" w:rsidRDefault="003B0B7E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14"/>
                <w:szCs w:val="20"/>
                <w:highlight w:val="yellow"/>
              </w:rPr>
            </w:pPr>
          </w:p>
          <w:p w14:paraId="2711BA80" w14:textId="594441DD" w:rsidR="00E44D7F" w:rsidRPr="005A6EC6" w:rsidRDefault="00E44D7F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5A6EC6">
              <w:rPr>
                <w:rFonts w:asciiTheme="minorEastAsia" w:hAnsiTheme="minorEastAsia" w:hint="eastAsia"/>
                <w:b/>
                <w:szCs w:val="20"/>
              </w:rPr>
              <w:t>김준형</w:t>
            </w:r>
            <w:proofErr w:type="spellEnd"/>
            <w:r w:rsidRPr="005A6EC6"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 w:rsidRPr="005A6EC6">
              <w:rPr>
                <w:rFonts w:asciiTheme="minorEastAsia" w:hAnsiTheme="minorEastAsia"/>
                <w:b/>
                <w:szCs w:val="20"/>
              </w:rPr>
              <w:t>Junhyung</w:t>
            </w:r>
            <w:proofErr w:type="spellEnd"/>
            <w:r w:rsidRPr="005A6EC6">
              <w:rPr>
                <w:rFonts w:asciiTheme="minorEastAsia" w:hAnsiTheme="minorEastAsia"/>
                <w:b/>
                <w:szCs w:val="20"/>
              </w:rPr>
              <w:t xml:space="preserve"> Kim, Piano</w:t>
            </w:r>
          </w:p>
          <w:p w14:paraId="7B34898C" w14:textId="60C46AB2" w:rsidR="00E44D7F" w:rsidRPr="005A6EC6" w:rsidRDefault="00E44D7F" w:rsidP="00E44D7F">
            <w:pPr>
              <w:pStyle w:val="a3"/>
              <w:wordWrap/>
              <w:contextualSpacing/>
              <w:rPr>
                <w:rFonts w:asciiTheme="minorEastAsia" w:hAnsiTheme="minorEastAsia" w:cs="Times New Roman"/>
              </w:rPr>
            </w:pPr>
            <w:r w:rsidRPr="005A6EC6">
              <w:rPr>
                <w:rFonts w:asciiTheme="minorEastAsia" w:hAnsiTheme="minorEastAsia" w:cs="Times New Roman" w:hint="eastAsia"/>
              </w:rPr>
              <w:t>피아니스트</w:t>
            </w:r>
            <w:r w:rsidRPr="005A6EC6">
              <w:rPr>
                <w:rFonts w:asciiTheme="minorEastAsia" w:hAnsiTheme="minorEastAsia" w:cs="Times New Roman"/>
              </w:rPr>
              <w:t xml:space="preserve"> </w:t>
            </w:r>
            <w:proofErr w:type="spellStart"/>
            <w:r w:rsidRPr="005A6EC6">
              <w:rPr>
                <w:rFonts w:asciiTheme="minorEastAsia" w:hAnsiTheme="minorEastAsia" w:cs="Times New Roman"/>
              </w:rPr>
              <w:t>김준형은</w:t>
            </w:r>
            <w:proofErr w:type="spellEnd"/>
            <w:r w:rsidRPr="005A6EC6">
              <w:rPr>
                <w:rFonts w:asciiTheme="minorEastAsia" w:hAnsiTheme="minorEastAsia" w:cs="Times New Roman"/>
              </w:rPr>
              <w:t xml:space="preserve"> 2022년 독일 뮌헨 ARD 국제 음악 콩쿠르 피아노 부문 준우승을 차지하</w:t>
            </w:r>
            <w:r w:rsidR="005A5713" w:rsidRPr="005A6EC6">
              <w:rPr>
                <w:rFonts w:asciiTheme="minorEastAsia" w:hAnsiTheme="minorEastAsia" w:cs="Times New Roman" w:hint="eastAsia"/>
              </w:rPr>
              <w:t>며</w:t>
            </w:r>
            <w:r w:rsidRPr="005A6EC6">
              <w:rPr>
                <w:rFonts w:asciiTheme="minorEastAsia" w:hAnsiTheme="minorEastAsia" w:cs="Times New Roman"/>
              </w:rPr>
              <w:t xml:space="preserve"> '차분함과 노련함을 고루 갖춘 음악가'로 찬사를 받았다. </w:t>
            </w:r>
            <w:r w:rsidR="003B3195" w:rsidRPr="005A6EC6">
              <w:rPr>
                <w:rFonts w:asciiTheme="minorEastAsia" w:hAnsiTheme="minorEastAsia" w:cs="Times New Roman"/>
              </w:rPr>
              <w:t xml:space="preserve">뮌헨 ARD 콩쿠르에서의 특별상과 센다이 국제 음악 콩쿠르 6위, </w:t>
            </w:r>
            <w:proofErr w:type="spellStart"/>
            <w:r w:rsidR="003B3195" w:rsidRPr="005A6EC6">
              <w:rPr>
                <w:rFonts w:asciiTheme="minorEastAsia" w:hAnsiTheme="minorEastAsia" w:cs="Times New Roman"/>
              </w:rPr>
              <w:t>오르후스</w:t>
            </w:r>
            <w:proofErr w:type="spellEnd"/>
            <w:r w:rsidR="003B3195" w:rsidRPr="005A6EC6">
              <w:rPr>
                <w:rFonts w:asciiTheme="minorEastAsia" w:hAnsiTheme="minorEastAsia" w:cs="Times New Roman"/>
              </w:rPr>
              <w:t xml:space="preserve"> 국제 피아노 콩쿠르 4위 등 다수의 수상 경력을 자랑하며 국제 청중들에게 그의 예술적 재능을 선보이고 있</w:t>
            </w:r>
            <w:r w:rsidR="003B3195" w:rsidRPr="005A6EC6">
              <w:rPr>
                <w:rFonts w:asciiTheme="minorEastAsia" w:hAnsiTheme="minorEastAsia" w:cs="Times New Roman" w:hint="eastAsia"/>
              </w:rPr>
              <w:t xml:space="preserve">으며 국내에서는 </w:t>
            </w:r>
            <w:r w:rsidRPr="005A6EC6">
              <w:rPr>
                <w:rFonts w:asciiTheme="minorEastAsia" w:hAnsiTheme="minorEastAsia" w:cs="Times New Roman"/>
              </w:rPr>
              <w:t xml:space="preserve">틴에이저 콩쿠르, 한국 쇼팽 콩쿠르, </w:t>
            </w:r>
            <w:proofErr w:type="spellStart"/>
            <w:r w:rsidRPr="005A6EC6">
              <w:rPr>
                <w:rFonts w:asciiTheme="minorEastAsia" w:hAnsiTheme="minorEastAsia" w:cs="Times New Roman"/>
              </w:rPr>
              <w:t>삼익자일러</w:t>
            </w:r>
            <w:proofErr w:type="spellEnd"/>
            <w:r w:rsidRPr="005A6EC6">
              <w:rPr>
                <w:rFonts w:asciiTheme="minorEastAsia" w:hAnsiTheme="minorEastAsia" w:cs="Times New Roman"/>
              </w:rPr>
              <w:t xml:space="preserve"> 콩쿠르, 한국 리스트 콩쿠르, 성정음악콩쿠르에서 1위를 차지하며 주목 받았</w:t>
            </w:r>
            <w:r w:rsidR="003B3195" w:rsidRPr="005A6EC6">
              <w:rPr>
                <w:rFonts w:asciiTheme="minorEastAsia" w:hAnsiTheme="minorEastAsia" w:cs="Times New Roman" w:hint="eastAsia"/>
              </w:rPr>
              <w:t>다.</w:t>
            </w:r>
            <w:r w:rsidR="003B3195" w:rsidRPr="005A6EC6">
              <w:rPr>
                <w:rFonts w:asciiTheme="minorEastAsia" w:hAnsiTheme="minorEastAsia" w:cs="Times New Roman"/>
              </w:rPr>
              <w:t xml:space="preserve"> </w:t>
            </w:r>
            <w:proofErr w:type="spellStart"/>
            <w:r w:rsidRPr="005A6EC6">
              <w:rPr>
                <w:rFonts w:asciiTheme="minorEastAsia" w:hAnsiTheme="minorEastAsia" w:cs="Times New Roman"/>
              </w:rPr>
              <w:t>김준형은</w:t>
            </w:r>
            <w:proofErr w:type="spellEnd"/>
            <w:r w:rsidRPr="005A6EC6">
              <w:rPr>
                <w:rFonts w:asciiTheme="minorEastAsia" w:hAnsiTheme="minorEastAsia" w:cs="Times New Roman"/>
              </w:rPr>
              <w:t xml:space="preserve"> 2012년 금호영재콘서트로 데뷔했으며, 예원학교를 졸업, </w:t>
            </w:r>
            <w:proofErr w:type="spellStart"/>
            <w:r w:rsidRPr="005A6EC6">
              <w:rPr>
                <w:rFonts w:asciiTheme="minorEastAsia" w:hAnsiTheme="minorEastAsia" w:cs="Times New Roman"/>
              </w:rPr>
              <w:t>한국예술영재교육원을</w:t>
            </w:r>
            <w:proofErr w:type="spellEnd"/>
            <w:r w:rsidRPr="005A6EC6">
              <w:rPr>
                <w:rFonts w:asciiTheme="minorEastAsia" w:hAnsiTheme="minorEastAsia" w:cs="Times New Roman"/>
              </w:rPr>
              <w:t xml:space="preserve"> 수료하고 서울예고 재학 중 도독하여 뮌헨 국립음대에서 학사와 석사 과정을 졸업했다. 현재는 뮌헨 국립음대 현대음악 석사과정에 재학 중이며, 2024년 금호아트홀 상주음악가로 선정되어 『</w:t>
            </w:r>
            <w:proofErr w:type="spellStart"/>
            <w:r w:rsidRPr="005A6EC6">
              <w:rPr>
                <w:rFonts w:asciiTheme="minorEastAsia" w:hAnsiTheme="minorEastAsia" w:cs="Times New Roman"/>
              </w:rPr>
              <w:t>엽편소설』을</w:t>
            </w:r>
            <w:proofErr w:type="spellEnd"/>
            <w:r w:rsidRPr="005A6EC6">
              <w:rPr>
                <w:rFonts w:asciiTheme="minorEastAsia" w:hAnsiTheme="minorEastAsia" w:cs="Times New Roman"/>
              </w:rPr>
              <w:t xml:space="preserve"> 주제로 한 특별 무대를 선보일 예정이다.</w:t>
            </w:r>
          </w:p>
          <w:p w14:paraId="3CF4443C" w14:textId="6A3E1C5B" w:rsidR="00F13A09" w:rsidRPr="005A6EC6" w:rsidRDefault="00F13A09" w:rsidP="00E44D7F">
            <w:pPr>
              <w:pStyle w:val="a3"/>
              <w:wordWrap/>
              <w:contextualSpacing/>
              <w:rPr>
                <w:rFonts w:asciiTheme="minorEastAsia" w:hAnsiTheme="minorEastAsia" w:cs="Times New Roman"/>
              </w:rPr>
            </w:pPr>
          </w:p>
          <w:p w14:paraId="7C84EAC5" w14:textId="738E9C63" w:rsidR="007F2BDA" w:rsidRPr="00B00D88" w:rsidRDefault="003B3195" w:rsidP="00B00D88">
            <w:pPr>
              <w:pStyle w:val="a3"/>
              <w:wordWrap/>
              <w:contextualSpacing/>
              <w:rPr>
                <w:rFonts w:asciiTheme="minorEastAsia" w:hAnsiTheme="minorEastAsia" w:cs="Times New Roman"/>
              </w:rPr>
            </w:pPr>
            <w:proofErr w:type="spellStart"/>
            <w:r w:rsidRPr="005A6EC6">
              <w:rPr>
                <w:rFonts w:asciiTheme="minorEastAsia" w:hAnsiTheme="minorEastAsia" w:cs="Times New Roman" w:hint="eastAsia"/>
              </w:rPr>
              <w:t>김준형은</w:t>
            </w:r>
            <w:proofErr w:type="spellEnd"/>
            <w:r w:rsidRPr="005A6EC6">
              <w:rPr>
                <w:rFonts w:asciiTheme="minorEastAsia" w:hAnsiTheme="minorEastAsia" w:cs="Times New Roman" w:hint="eastAsia"/>
              </w:rPr>
              <w:t xml:space="preserve"> </w:t>
            </w:r>
            <w:r w:rsidRPr="005A6EC6">
              <w:rPr>
                <w:rFonts w:asciiTheme="minorEastAsia" w:hAnsiTheme="minorEastAsia" w:cs="Times New Roman"/>
              </w:rPr>
              <w:t>2024</w:t>
            </w:r>
            <w:r w:rsidRPr="005A6EC6">
              <w:rPr>
                <w:rFonts w:asciiTheme="minorEastAsia" w:hAnsiTheme="minorEastAsia" w:cs="Times New Roman" w:hint="eastAsia"/>
              </w:rPr>
              <w:t>년 금호아트홀 상주음악가로 선정되어,</w:t>
            </w:r>
            <w:r w:rsidRPr="005A6EC6">
              <w:rPr>
                <w:rFonts w:asciiTheme="minorEastAsia" w:hAnsiTheme="minorEastAsia" w:cs="Times New Roman"/>
              </w:rPr>
              <w:t xml:space="preserve"> </w:t>
            </w:r>
            <w:r w:rsidRPr="005A6EC6">
              <w:rPr>
                <w:rFonts w:asciiTheme="minorEastAsia" w:hAnsiTheme="minorEastAsia" w:cs="Times New Roman" w:hint="eastAsia"/>
              </w:rPr>
              <w:t>『</w:t>
            </w:r>
            <w:proofErr w:type="spellStart"/>
            <w:r w:rsidRPr="005A6EC6">
              <w:rPr>
                <w:rFonts w:asciiTheme="minorEastAsia" w:hAnsiTheme="minorEastAsia" w:cs="Times New Roman" w:hint="eastAsia"/>
              </w:rPr>
              <w:t>엽편소설</w:t>
            </w:r>
            <w:proofErr w:type="spellEnd"/>
            <w:r w:rsidRPr="005A6EC6">
              <w:rPr>
                <w:rFonts w:asciiTheme="minorEastAsia" w:hAnsiTheme="minorEastAsia" w:cs="Times New Roman" w:hint="eastAsia"/>
              </w:rPr>
              <w:t>』 이라는 주제로 다채로운 이야기를 담은 무대를 선보인다.</w:t>
            </w:r>
            <w:r w:rsidRPr="005A6EC6">
              <w:rPr>
                <w:rFonts w:asciiTheme="minorEastAsia" w:hAnsiTheme="minorEastAsia" w:cs="Times New Roman"/>
              </w:rPr>
              <w:t xml:space="preserve"> </w:t>
            </w:r>
            <w:proofErr w:type="spellStart"/>
            <w:r w:rsidRPr="005A6EC6">
              <w:rPr>
                <w:rFonts w:asciiTheme="minorEastAsia" w:hAnsiTheme="minorEastAsia" w:cs="Times New Roman" w:hint="eastAsia"/>
              </w:rPr>
              <w:t>엽편소설은</w:t>
            </w:r>
            <w:proofErr w:type="spellEnd"/>
            <w:r w:rsidRPr="005A6EC6">
              <w:rPr>
                <w:rFonts w:asciiTheme="minorEastAsia" w:hAnsiTheme="minorEastAsia" w:cs="Times New Roman" w:hint="eastAsia"/>
              </w:rPr>
              <w:t xml:space="preserve"> 나뭇잎 소설이라고도 부르며,</w:t>
            </w:r>
            <w:r w:rsidRPr="005A6EC6">
              <w:rPr>
                <w:rFonts w:asciiTheme="minorEastAsia" w:hAnsiTheme="minorEastAsia" w:cs="Times New Roman"/>
              </w:rPr>
              <w:t xml:space="preserve"> </w:t>
            </w:r>
            <w:r w:rsidRPr="005A6EC6">
              <w:rPr>
                <w:rFonts w:asciiTheme="minorEastAsia" w:hAnsiTheme="minorEastAsia" w:cs="Times New Roman" w:hint="eastAsia"/>
              </w:rPr>
              <w:t>나뭇잎 위에 쓸 만큼 짧지만 인생의 순간을 포착해 재기와 상상력을 발휘하는 짧은 소설을 뜻한다.</w:t>
            </w:r>
            <w:r w:rsidRPr="005A6EC6">
              <w:rPr>
                <w:rFonts w:asciiTheme="minorEastAsia" w:hAnsiTheme="minorEastAsia" w:cs="Times New Roman"/>
              </w:rPr>
              <w:t xml:space="preserve"> </w:t>
            </w:r>
            <w:r w:rsidRPr="005A6EC6">
              <w:rPr>
                <w:rFonts w:asciiTheme="minorEastAsia" w:hAnsiTheme="minorEastAsia" w:cs="Times New Roman" w:hint="eastAsia"/>
              </w:rPr>
              <w:t xml:space="preserve">이렇듯 </w:t>
            </w:r>
            <w:proofErr w:type="spellStart"/>
            <w:r w:rsidRPr="005A6EC6">
              <w:rPr>
                <w:rFonts w:asciiTheme="minorEastAsia" w:hAnsiTheme="minorEastAsia" w:cs="Times New Roman" w:hint="eastAsia"/>
              </w:rPr>
              <w:t>김준형의</w:t>
            </w:r>
            <w:proofErr w:type="spellEnd"/>
            <w:r w:rsidRPr="005A6EC6">
              <w:rPr>
                <w:rFonts w:asciiTheme="minorEastAsia" w:hAnsiTheme="minorEastAsia" w:cs="Times New Roman" w:hint="eastAsia"/>
              </w:rPr>
              <w:t xml:space="preserve"> 예술성을 응축시킨 네 번의 무대는 그의 진솔한 이야기가 되어 관객들에게 다가갈 예정이다.</w:t>
            </w:r>
          </w:p>
        </w:tc>
      </w:tr>
    </w:tbl>
    <w:p w14:paraId="44250623" w14:textId="77777777" w:rsidR="008D53AF" w:rsidRPr="00E32B09" w:rsidRDefault="008D53AF" w:rsidP="00B00D88">
      <w:pPr>
        <w:pStyle w:val="a3"/>
        <w:wordWrap/>
        <w:rPr>
          <w:rFonts w:asciiTheme="minorEastAsia" w:hAnsiTheme="minorEastAsia"/>
          <w:b/>
          <w:szCs w:val="20"/>
        </w:rPr>
      </w:pPr>
    </w:p>
    <w:sectPr w:rsidR="008D53AF" w:rsidRPr="00E32B09" w:rsidSect="00596971">
      <w:pgSz w:w="11906" w:h="16838"/>
      <w:pgMar w:top="170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AC0DA" w14:textId="77777777" w:rsidR="00D3339F" w:rsidRDefault="00D3339F" w:rsidP="00895B79">
      <w:pPr>
        <w:spacing w:after="0" w:line="240" w:lineRule="auto"/>
      </w:pPr>
      <w:r>
        <w:separator/>
      </w:r>
    </w:p>
  </w:endnote>
  <w:endnote w:type="continuationSeparator" w:id="0">
    <w:p w14:paraId="7FD222FF" w14:textId="77777777" w:rsidR="00D3339F" w:rsidRDefault="00D3339F" w:rsidP="0089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3EE6A" w14:textId="77777777" w:rsidR="00D3339F" w:rsidRDefault="00D3339F" w:rsidP="00895B79">
      <w:pPr>
        <w:spacing w:after="0" w:line="240" w:lineRule="auto"/>
      </w:pPr>
      <w:r>
        <w:separator/>
      </w:r>
    </w:p>
  </w:footnote>
  <w:footnote w:type="continuationSeparator" w:id="0">
    <w:p w14:paraId="0772CE46" w14:textId="77777777" w:rsidR="00D3339F" w:rsidRDefault="00D3339F" w:rsidP="0089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07D69" w14:textId="77777777" w:rsidR="00804A03" w:rsidRDefault="00980EA3" w:rsidP="00895B79">
    <w:pPr>
      <w:pStyle w:val="a6"/>
      <w:jc w:val="right"/>
    </w:pPr>
    <w:r>
      <w:rPr>
        <w:rFonts w:ascii="나눔고딕" w:eastAsia="나눔고딕" w:hAnsi="나눔고딕"/>
        <w:noProof/>
        <w:sz w:val="34"/>
        <w:szCs w:val="34"/>
      </w:rPr>
      <w:drawing>
        <wp:anchor distT="0" distB="0" distL="114300" distR="114300" simplePos="0" relativeHeight="251658240" behindDoc="1" locked="0" layoutInCell="1" allowOverlap="1" wp14:anchorId="23A92E7C" wp14:editId="2C691347">
          <wp:simplePos x="0" y="0"/>
          <wp:positionH relativeFrom="column">
            <wp:posOffset>5429250</wp:posOffset>
          </wp:positionH>
          <wp:positionV relativeFrom="paragraph">
            <wp:posOffset>-245110</wp:posOffset>
          </wp:positionV>
          <wp:extent cx="876300" cy="219075"/>
          <wp:effectExtent l="0" t="0" r="0" b="9525"/>
          <wp:wrapNone/>
          <wp:docPr id="12" name="그림 12" descr="재단국문CI_2021(최종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재단국문CI_2021(최종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8B1"/>
    <w:multiLevelType w:val="hybridMultilevel"/>
    <w:tmpl w:val="FD24F7DA"/>
    <w:lvl w:ilvl="0" w:tplc="711489F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 w15:restartNumberingAfterBreak="0">
    <w:nsid w:val="273E3A6A"/>
    <w:multiLevelType w:val="hybridMultilevel"/>
    <w:tmpl w:val="20105E44"/>
    <w:lvl w:ilvl="0" w:tplc="86585F80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C636D2"/>
    <w:multiLevelType w:val="hybridMultilevel"/>
    <w:tmpl w:val="37CAD104"/>
    <w:lvl w:ilvl="0" w:tplc="9F06578E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8" w:hanging="400"/>
      </w:pPr>
    </w:lvl>
    <w:lvl w:ilvl="2" w:tplc="0409001B" w:tentative="1">
      <w:start w:val="1"/>
      <w:numFmt w:val="lowerRoman"/>
      <w:lvlText w:val="%3."/>
      <w:lvlJc w:val="right"/>
      <w:pPr>
        <w:ind w:left="1388" w:hanging="400"/>
      </w:pPr>
    </w:lvl>
    <w:lvl w:ilvl="3" w:tplc="0409000F" w:tentative="1">
      <w:start w:val="1"/>
      <w:numFmt w:val="decimal"/>
      <w:lvlText w:val="%4."/>
      <w:lvlJc w:val="left"/>
      <w:pPr>
        <w:ind w:left="1788" w:hanging="400"/>
      </w:pPr>
    </w:lvl>
    <w:lvl w:ilvl="4" w:tplc="04090019" w:tentative="1">
      <w:start w:val="1"/>
      <w:numFmt w:val="upperLetter"/>
      <w:lvlText w:val="%5."/>
      <w:lvlJc w:val="left"/>
      <w:pPr>
        <w:ind w:left="2188" w:hanging="400"/>
      </w:pPr>
    </w:lvl>
    <w:lvl w:ilvl="5" w:tplc="0409001B" w:tentative="1">
      <w:start w:val="1"/>
      <w:numFmt w:val="lowerRoman"/>
      <w:lvlText w:val="%6."/>
      <w:lvlJc w:val="right"/>
      <w:pPr>
        <w:ind w:left="2588" w:hanging="400"/>
      </w:pPr>
    </w:lvl>
    <w:lvl w:ilvl="6" w:tplc="0409000F" w:tentative="1">
      <w:start w:val="1"/>
      <w:numFmt w:val="decimal"/>
      <w:lvlText w:val="%7."/>
      <w:lvlJc w:val="left"/>
      <w:pPr>
        <w:ind w:left="2988" w:hanging="400"/>
      </w:pPr>
    </w:lvl>
    <w:lvl w:ilvl="7" w:tplc="04090019" w:tentative="1">
      <w:start w:val="1"/>
      <w:numFmt w:val="upperLetter"/>
      <w:lvlText w:val="%8."/>
      <w:lvlJc w:val="left"/>
      <w:pPr>
        <w:ind w:left="3388" w:hanging="400"/>
      </w:pPr>
    </w:lvl>
    <w:lvl w:ilvl="8" w:tplc="0409001B" w:tentative="1">
      <w:start w:val="1"/>
      <w:numFmt w:val="lowerRoman"/>
      <w:lvlText w:val="%9."/>
      <w:lvlJc w:val="right"/>
      <w:pPr>
        <w:ind w:left="3788" w:hanging="400"/>
      </w:pPr>
    </w:lvl>
  </w:abstractNum>
  <w:abstractNum w:abstractNumId="3" w15:restartNumberingAfterBreak="0">
    <w:nsid w:val="37FC7300"/>
    <w:multiLevelType w:val="hybridMultilevel"/>
    <w:tmpl w:val="7DD4D06E"/>
    <w:lvl w:ilvl="0" w:tplc="CD6AFE96">
      <w:numFmt w:val="bullet"/>
      <w:lvlText w:val="※"/>
      <w:lvlJc w:val="left"/>
      <w:pPr>
        <w:ind w:left="637" w:hanging="237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AB6173"/>
    <w:multiLevelType w:val="hybridMultilevel"/>
    <w:tmpl w:val="AD620ED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3A765B8"/>
    <w:multiLevelType w:val="hybridMultilevel"/>
    <w:tmpl w:val="402ADF54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390CFC"/>
    <w:multiLevelType w:val="hybridMultilevel"/>
    <w:tmpl w:val="0F66F884"/>
    <w:lvl w:ilvl="0" w:tplc="A7D671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1A83FD9"/>
    <w:multiLevelType w:val="hybridMultilevel"/>
    <w:tmpl w:val="2F040D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554D50"/>
    <w:multiLevelType w:val="hybridMultilevel"/>
    <w:tmpl w:val="E44A676A"/>
    <w:lvl w:ilvl="0" w:tplc="F0FC8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727791"/>
    <w:multiLevelType w:val="hybridMultilevel"/>
    <w:tmpl w:val="CC6CFD0E"/>
    <w:lvl w:ilvl="0" w:tplc="1A8231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C521BA3"/>
    <w:multiLevelType w:val="hybridMultilevel"/>
    <w:tmpl w:val="C89463E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79"/>
    <w:rsid w:val="000131AF"/>
    <w:rsid w:val="00034A37"/>
    <w:rsid w:val="00045506"/>
    <w:rsid w:val="000546AA"/>
    <w:rsid w:val="00054C82"/>
    <w:rsid w:val="0007015A"/>
    <w:rsid w:val="00076D25"/>
    <w:rsid w:val="00096058"/>
    <w:rsid w:val="000B2BDC"/>
    <w:rsid w:val="000C0B10"/>
    <w:rsid w:val="000C0D2E"/>
    <w:rsid w:val="000C0DBF"/>
    <w:rsid w:val="000E6ED2"/>
    <w:rsid w:val="00125DD4"/>
    <w:rsid w:val="00145508"/>
    <w:rsid w:val="0016571D"/>
    <w:rsid w:val="00166E18"/>
    <w:rsid w:val="00171D7A"/>
    <w:rsid w:val="00171D8A"/>
    <w:rsid w:val="001C4347"/>
    <w:rsid w:val="001E3407"/>
    <w:rsid w:val="001E4DCF"/>
    <w:rsid w:val="0023518F"/>
    <w:rsid w:val="0025426E"/>
    <w:rsid w:val="0025699B"/>
    <w:rsid w:val="0026249E"/>
    <w:rsid w:val="00264D3C"/>
    <w:rsid w:val="00277245"/>
    <w:rsid w:val="00282DF1"/>
    <w:rsid w:val="00285EC6"/>
    <w:rsid w:val="002A1536"/>
    <w:rsid w:val="002B773B"/>
    <w:rsid w:val="002D0B89"/>
    <w:rsid w:val="002E0B20"/>
    <w:rsid w:val="002E6C24"/>
    <w:rsid w:val="00314186"/>
    <w:rsid w:val="00317BDF"/>
    <w:rsid w:val="00326A53"/>
    <w:rsid w:val="00326C85"/>
    <w:rsid w:val="00340782"/>
    <w:rsid w:val="00343311"/>
    <w:rsid w:val="00347DD7"/>
    <w:rsid w:val="00352812"/>
    <w:rsid w:val="003835A0"/>
    <w:rsid w:val="003B0B7E"/>
    <w:rsid w:val="003B3195"/>
    <w:rsid w:val="003B5152"/>
    <w:rsid w:val="003D74C2"/>
    <w:rsid w:val="004222C8"/>
    <w:rsid w:val="00434530"/>
    <w:rsid w:val="00434AF0"/>
    <w:rsid w:val="004B2D05"/>
    <w:rsid w:val="004D385B"/>
    <w:rsid w:val="00561BAB"/>
    <w:rsid w:val="00591B3E"/>
    <w:rsid w:val="00596971"/>
    <w:rsid w:val="005A5713"/>
    <w:rsid w:val="005A6EC6"/>
    <w:rsid w:val="005B4A62"/>
    <w:rsid w:val="00622880"/>
    <w:rsid w:val="00644351"/>
    <w:rsid w:val="00645CD3"/>
    <w:rsid w:val="00680F18"/>
    <w:rsid w:val="0069091D"/>
    <w:rsid w:val="006B61EB"/>
    <w:rsid w:val="006B652E"/>
    <w:rsid w:val="006F4630"/>
    <w:rsid w:val="006F640F"/>
    <w:rsid w:val="00736D56"/>
    <w:rsid w:val="00747D43"/>
    <w:rsid w:val="007808BA"/>
    <w:rsid w:val="007A7C31"/>
    <w:rsid w:val="007B20CB"/>
    <w:rsid w:val="007C6E91"/>
    <w:rsid w:val="007E376E"/>
    <w:rsid w:val="007F127F"/>
    <w:rsid w:val="007F2BDA"/>
    <w:rsid w:val="007F33AF"/>
    <w:rsid w:val="007F5E31"/>
    <w:rsid w:val="00804A03"/>
    <w:rsid w:val="00805639"/>
    <w:rsid w:val="00826B8D"/>
    <w:rsid w:val="008306CE"/>
    <w:rsid w:val="00854F0D"/>
    <w:rsid w:val="00884DB6"/>
    <w:rsid w:val="008861FA"/>
    <w:rsid w:val="00895B79"/>
    <w:rsid w:val="008B28C3"/>
    <w:rsid w:val="008D53AF"/>
    <w:rsid w:val="008D7DC5"/>
    <w:rsid w:val="009137A9"/>
    <w:rsid w:val="00921FE5"/>
    <w:rsid w:val="009311A0"/>
    <w:rsid w:val="00944D14"/>
    <w:rsid w:val="00951FE6"/>
    <w:rsid w:val="00980EA3"/>
    <w:rsid w:val="009C2DDA"/>
    <w:rsid w:val="009D33BE"/>
    <w:rsid w:val="009E2814"/>
    <w:rsid w:val="00A21A7F"/>
    <w:rsid w:val="00A4524F"/>
    <w:rsid w:val="00A5216A"/>
    <w:rsid w:val="00A62C2C"/>
    <w:rsid w:val="00A65851"/>
    <w:rsid w:val="00A722D5"/>
    <w:rsid w:val="00A82E4E"/>
    <w:rsid w:val="00A87A11"/>
    <w:rsid w:val="00A97058"/>
    <w:rsid w:val="00AA1C61"/>
    <w:rsid w:val="00AF083C"/>
    <w:rsid w:val="00B00D88"/>
    <w:rsid w:val="00B05E90"/>
    <w:rsid w:val="00B168EB"/>
    <w:rsid w:val="00B451E9"/>
    <w:rsid w:val="00B53441"/>
    <w:rsid w:val="00B54642"/>
    <w:rsid w:val="00B751E7"/>
    <w:rsid w:val="00B97F3B"/>
    <w:rsid w:val="00C178E6"/>
    <w:rsid w:val="00C24382"/>
    <w:rsid w:val="00C66FE4"/>
    <w:rsid w:val="00C727C5"/>
    <w:rsid w:val="00CA0423"/>
    <w:rsid w:val="00CB48A0"/>
    <w:rsid w:val="00CE5A95"/>
    <w:rsid w:val="00D3339F"/>
    <w:rsid w:val="00D5263E"/>
    <w:rsid w:val="00D738C7"/>
    <w:rsid w:val="00DB7235"/>
    <w:rsid w:val="00DE0C9A"/>
    <w:rsid w:val="00DE3948"/>
    <w:rsid w:val="00E23D32"/>
    <w:rsid w:val="00E30683"/>
    <w:rsid w:val="00E32B09"/>
    <w:rsid w:val="00E44D7F"/>
    <w:rsid w:val="00E56455"/>
    <w:rsid w:val="00E63F1C"/>
    <w:rsid w:val="00E6600B"/>
    <w:rsid w:val="00E9139E"/>
    <w:rsid w:val="00EA2116"/>
    <w:rsid w:val="00EA7F97"/>
    <w:rsid w:val="00EE64F3"/>
    <w:rsid w:val="00F13A09"/>
    <w:rsid w:val="00F241B7"/>
    <w:rsid w:val="00F54F45"/>
    <w:rsid w:val="00F61E15"/>
    <w:rsid w:val="00F8379E"/>
    <w:rsid w:val="00FA6873"/>
    <w:rsid w:val="00FC44FA"/>
    <w:rsid w:val="00FC792D"/>
    <w:rsid w:val="00FD2455"/>
    <w:rsid w:val="00FE024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7E5CD"/>
  <w15:chartTrackingRefBased/>
  <w15:docId w15:val="{93BE97BC-E379-4F2A-83FD-AE6D84A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6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qFormat/>
    <w:rsid w:val="00895B79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89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5B79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895B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95B79"/>
  </w:style>
  <w:style w:type="paragraph" w:styleId="a7">
    <w:name w:val="footer"/>
    <w:basedOn w:val="a"/>
    <w:link w:val="Char1"/>
    <w:uiPriority w:val="99"/>
    <w:unhideWhenUsed/>
    <w:rsid w:val="00895B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95B79"/>
  </w:style>
  <w:style w:type="character" w:styleId="a8">
    <w:name w:val="Hyperlink"/>
    <w:basedOn w:val="a0"/>
    <w:uiPriority w:val="99"/>
    <w:unhideWhenUsed/>
    <w:rsid w:val="000C0DBF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434A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34A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622880"/>
    <w:rPr>
      <w:b/>
      <w:bCs/>
      <w:i w:val="0"/>
      <w:iCs w:val="0"/>
    </w:rPr>
  </w:style>
  <w:style w:type="character" w:customStyle="1" w:styleId="Char">
    <w:name w:val="간격 없음 Char"/>
    <w:link w:val="a3"/>
    <w:uiPriority w:val="1"/>
    <w:rsid w:val="0016571D"/>
  </w:style>
  <w:style w:type="character" w:customStyle="1" w:styleId="ab">
    <w:name w:val="없음"/>
    <w:rsid w:val="00A5216A"/>
  </w:style>
  <w:style w:type="character" w:styleId="ac">
    <w:name w:val="annotation reference"/>
    <w:basedOn w:val="a0"/>
    <w:uiPriority w:val="99"/>
    <w:semiHidden/>
    <w:unhideWhenUsed/>
    <w:rsid w:val="007F33AF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7F33AF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7F33A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F33AF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7F3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CC08-B473-4CA4-85E6-D5424169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김하은</cp:lastModifiedBy>
  <cp:revision>61</cp:revision>
  <cp:lastPrinted>2020-07-13T08:55:00Z</cp:lastPrinted>
  <dcterms:created xsi:type="dcterms:W3CDTF">2021-01-22T00:57:00Z</dcterms:created>
  <dcterms:modified xsi:type="dcterms:W3CDTF">2024-06-20T02:23:00Z</dcterms:modified>
</cp:coreProperties>
</file>