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5047F4A8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54593A">
        <w:t>4</w:t>
      </w:r>
      <w:r w:rsidR="00EA35A7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OASIS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7381AB8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54593A">
        <w:rPr>
          <w:sz w:val="20"/>
        </w:rPr>
        <w:t>4</w:t>
      </w:r>
      <w:r w:rsidR="00EA35A7">
        <w:rPr>
          <w:sz w:val="20"/>
        </w:rPr>
        <w:t xml:space="preserve"> OASIS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61259F18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204DA9">
        <w:rPr>
          <w:rFonts w:eastAsiaTheme="minorEastAsia"/>
          <w:b/>
          <w:sz w:val="20"/>
          <w:lang w:eastAsia="ko-KR"/>
        </w:rPr>
        <w:tab/>
      </w:r>
      <w:r w:rsidR="005B374C" w:rsidRPr="005B374C">
        <w:rPr>
          <w:rFonts w:eastAsiaTheme="minorEastAsia"/>
          <w:bCs/>
          <w:sz w:val="20"/>
          <w:lang w:eastAsia="ko-KR"/>
        </w:rPr>
        <w:t>IFAD</w:t>
      </w:r>
    </w:p>
    <w:p w14:paraId="60476E44" w14:textId="1DBDACA7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204DA9" w:rsidRPr="00204DA9">
        <w:rPr>
          <w:rFonts w:eastAsiaTheme="minorEastAsia"/>
          <w:bCs/>
          <w:sz w:val="20"/>
          <w:lang w:eastAsia="ko-KR"/>
        </w:rPr>
        <w:t>OPR/PMD</w:t>
      </w:r>
    </w:p>
    <w:p w14:paraId="79482528" w14:textId="259F8906" w:rsidR="00EA35A7" w:rsidRDefault="00B019D3" w:rsidP="0039447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394477">
        <w:rPr>
          <w:rFonts w:asciiTheme="minorEastAsia" w:eastAsiaTheme="minorEastAsia" w:hAnsiTheme="minorEastAsia"/>
          <w:sz w:val="20"/>
          <w:lang w:eastAsia="ko-KR"/>
        </w:rPr>
        <w:t>Rome, Italy</w:t>
      </w:r>
    </w:p>
    <w:p w14:paraId="662B22C4" w14:textId="4EA5C582" w:rsidR="00D0366F" w:rsidRPr="00EA35A7" w:rsidRDefault="00D0366F" w:rsidP="00EA35A7">
      <w:pPr>
        <w:tabs>
          <w:tab w:val="left" w:pos="3821"/>
        </w:tabs>
        <w:spacing w:before="20"/>
        <w:ind w:left="221" w:firstLineChars="2400" w:firstLine="3840"/>
        <w:rPr>
          <w:rFonts w:asciiTheme="minorEastAsia" w:eastAsiaTheme="minorEastAsia" w:hAnsiTheme="minorEastAsia"/>
          <w:sz w:val="16"/>
          <w:szCs w:val="16"/>
          <w:lang w:eastAsia="ko-KR"/>
        </w:rPr>
      </w:pPr>
    </w:p>
    <w:p w14:paraId="067FF845" w14:textId="59301D8D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DD1A8E">
        <w:rPr>
          <w:b/>
          <w:sz w:val="20"/>
        </w:rPr>
        <w:t>Rome – IFAD HQ</w:t>
      </w:r>
    </w:p>
    <w:p w14:paraId="1FE1A8D9" w14:textId="3B8A62A1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DD1A8E">
        <w:rPr>
          <w:b/>
          <w:sz w:val="20"/>
        </w:rPr>
        <w:t>6 months</w:t>
      </w:r>
    </w:p>
    <w:p w14:paraId="2F175909" w14:textId="0815E3C7" w:rsidR="00D0366F" w:rsidRDefault="00B019D3" w:rsidP="00DD1A8E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9C7909">
        <w:rPr>
          <w:rFonts w:asciiTheme="minorEastAsia" w:eastAsiaTheme="minorEastAsia" w:hAnsiTheme="minorEastAsia"/>
          <w:b/>
          <w:sz w:val="20"/>
          <w:lang w:eastAsia="ko-KR"/>
        </w:rPr>
        <w:t>July</w:t>
      </w:r>
      <w:bookmarkStart w:id="0" w:name="_GoBack"/>
      <w:bookmarkEnd w:id="0"/>
      <w:r w:rsidR="008D2B13">
        <w:rPr>
          <w:rFonts w:asciiTheme="minorEastAsia" w:eastAsiaTheme="minorEastAsia" w:hAnsiTheme="minorEastAsia"/>
          <w:b/>
          <w:sz w:val="20"/>
          <w:lang w:eastAsia="ko-KR"/>
        </w:rPr>
        <w:t xml:space="preserve"> </w:t>
      </w:r>
      <w:r w:rsidR="00EA35A7">
        <w:rPr>
          <w:b/>
          <w:sz w:val="20"/>
        </w:rPr>
        <w:t>202</w:t>
      </w:r>
      <w:r w:rsidR="0054593A">
        <w:rPr>
          <w:b/>
          <w:sz w:val="20"/>
        </w:rPr>
        <w:t>4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E135292" w:rsidR="00D11DBF" w:rsidRDefault="002D132E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Type of assignment:</w:t>
      </w:r>
    </w:p>
    <w:p w14:paraId="7A442E0A" w14:textId="77777777" w:rsidR="00204DA9" w:rsidRPr="00204DA9" w:rsidRDefault="00204DA9" w:rsidP="00204DA9">
      <w:pPr>
        <w:spacing w:before="94"/>
        <w:ind w:left="81" w:firstLine="387"/>
        <w:rPr>
          <w:bCs/>
          <w:spacing w:val="-1"/>
          <w:sz w:val="16"/>
          <w:szCs w:val="16"/>
        </w:rPr>
      </w:pPr>
      <w:r w:rsidRPr="00204DA9">
        <w:rPr>
          <w:bCs/>
          <w:spacing w:val="-1"/>
          <w:sz w:val="16"/>
          <w:szCs w:val="16"/>
        </w:rPr>
        <w:t>International development, Data Analysis, Systems development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5C47085B" w14:textId="77777777" w:rsidR="00204DA9" w:rsidRDefault="00204DA9" w:rsidP="00204DA9">
      <w:pPr>
        <w:spacing w:before="120" w:after="120"/>
        <w:ind w:left="281"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  <w:t xml:space="preserve">It is expected that the intern will provide ongoing, timely, high quality inputs to the work of the Operational Policy and Results Division, which is responsible for the oversight of IFAD's </w:t>
      </w:r>
      <w:proofErr w:type="spellStart"/>
      <w:r>
        <w:rPr>
          <w:spacing w:val="1"/>
          <w:sz w:val="16"/>
          <w:szCs w:val="16"/>
        </w:rPr>
        <w:t>programme</w:t>
      </w:r>
      <w:proofErr w:type="spellEnd"/>
      <w:r>
        <w:rPr>
          <w:spacing w:val="1"/>
          <w:sz w:val="16"/>
          <w:szCs w:val="16"/>
        </w:rPr>
        <w:t xml:space="preserve"> of lending and grants globally. Under the supervision of the </w:t>
      </w:r>
      <w:r w:rsidRPr="002D594D">
        <w:rPr>
          <w:spacing w:val="1"/>
          <w:sz w:val="16"/>
          <w:szCs w:val="16"/>
        </w:rPr>
        <w:t>Lead Advisor, Results</w:t>
      </w:r>
      <w:r w:rsidRPr="002D594D" w:rsidDel="002D594D">
        <w:rPr>
          <w:spacing w:val="1"/>
          <w:sz w:val="16"/>
          <w:szCs w:val="16"/>
        </w:rPr>
        <w:t xml:space="preserve"> </w:t>
      </w:r>
      <w:r>
        <w:rPr>
          <w:spacing w:val="1"/>
          <w:sz w:val="16"/>
          <w:szCs w:val="16"/>
        </w:rPr>
        <w:t>and Resources and relevant staff of OPR, and in collaboration with the Results team, the intern's specific responsibilities will be to:</w:t>
      </w:r>
    </w:p>
    <w:p w14:paraId="3E2A9BED" w14:textId="38ACE4AD" w:rsidR="008C6991" w:rsidRDefault="008C6991" w:rsidP="008C6991">
      <w:pPr>
        <w:pStyle w:val="ListParagraph"/>
        <w:widowControl/>
        <w:numPr>
          <w:ilvl w:val="0"/>
          <w:numId w:val="23"/>
        </w:numPr>
        <w:autoSpaceDE/>
        <w:autoSpaceDN/>
        <w:spacing w:before="120" w:after="120"/>
        <w:contextualSpacing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  <w:t>Contribute to the analysis of policy guidelines, and preparing requirements for changes to OPR-owned IT systems to align them to the revised guidelines;</w:t>
      </w:r>
    </w:p>
    <w:p w14:paraId="5BCDA09B" w14:textId="31381F8E" w:rsidR="008C6991" w:rsidRDefault="008C6991" w:rsidP="008C6991">
      <w:pPr>
        <w:pStyle w:val="ListParagraph"/>
        <w:widowControl/>
        <w:numPr>
          <w:ilvl w:val="0"/>
          <w:numId w:val="23"/>
        </w:numPr>
        <w:autoSpaceDE/>
        <w:autoSpaceDN/>
        <w:spacing w:before="120" w:after="120"/>
        <w:contextualSpacing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  <w:t xml:space="preserve">Revise OPR-owned system user guidelines </w:t>
      </w:r>
      <w:r w:rsidR="0054593A">
        <w:rPr>
          <w:spacing w:val="1"/>
          <w:sz w:val="16"/>
          <w:szCs w:val="16"/>
        </w:rPr>
        <w:t xml:space="preserve">and manuals </w:t>
      </w:r>
      <w:r>
        <w:rPr>
          <w:spacing w:val="1"/>
          <w:sz w:val="16"/>
          <w:szCs w:val="16"/>
        </w:rPr>
        <w:t>as needed;</w:t>
      </w:r>
    </w:p>
    <w:p w14:paraId="3405907A" w14:textId="77777777" w:rsidR="0054593A" w:rsidRDefault="00F2550D" w:rsidP="00204DA9">
      <w:pPr>
        <w:pStyle w:val="ListParagraph"/>
        <w:widowControl/>
        <w:numPr>
          <w:ilvl w:val="0"/>
          <w:numId w:val="23"/>
        </w:numPr>
        <w:autoSpaceDE/>
        <w:autoSpaceDN/>
        <w:spacing w:before="120" w:after="120"/>
        <w:contextualSpacing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  <w:t>Conduct detailed analysis of the operations data in Operational Business Intelligence (OBI) reports</w:t>
      </w:r>
    </w:p>
    <w:p w14:paraId="581CBC0F" w14:textId="67B208B9" w:rsidR="00204DA9" w:rsidRPr="00204DA9" w:rsidRDefault="00204DA9" w:rsidP="00204DA9">
      <w:pPr>
        <w:pStyle w:val="ListParagraph"/>
        <w:widowControl/>
        <w:numPr>
          <w:ilvl w:val="0"/>
          <w:numId w:val="23"/>
        </w:numPr>
        <w:autoSpaceDE/>
        <w:autoSpaceDN/>
        <w:spacing w:before="120" w:after="120"/>
        <w:contextualSpacing/>
        <w:rPr>
          <w:spacing w:val="1"/>
          <w:sz w:val="16"/>
          <w:szCs w:val="16"/>
        </w:rPr>
      </w:pPr>
      <w:r w:rsidRPr="00204DA9">
        <w:rPr>
          <w:spacing w:val="1"/>
          <w:sz w:val="16"/>
          <w:szCs w:val="16"/>
        </w:rPr>
        <w:t>Other support as necessary</w:t>
      </w:r>
      <w:r w:rsidR="00557DE7">
        <w:rPr>
          <w:spacing w:val="1"/>
          <w:sz w:val="16"/>
          <w:szCs w:val="16"/>
        </w:rPr>
        <w:t>.</w:t>
      </w:r>
    </w:p>
    <w:p w14:paraId="60313B79" w14:textId="6C6D52E4" w:rsidR="00744087" w:rsidRPr="00204DA9" w:rsidRDefault="00204DA9" w:rsidP="00F6543C">
      <w:pPr>
        <w:pStyle w:val="Heading1"/>
        <w:tabs>
          <w:tab w:val="left" w:pos="481"/>
        </w:tabs>
        <w:spacing w:before="207"/>
        <w:ind w:left="481" w:firstLine="0"/>
        <w:rPr>
          <w:b w:val="0"/>
          <w:bCs w:val="0"/>
          <w:spacing w:val="1"/>
          <w:sz w:val="16"/>
          <w:szCs w:val="16"/>
        </w:rPr>
      </w:pPr>
      <w:r w:rsidRPr="00204DA9">
        <w:rPr>
          <w:b w:val="0"/>
          <w:bCs w:val="0"/>
          <w:spacing w:val="1"/>
          <w:sz w:val="16"/>
          <w:szCs w:val="16"/>
        </w:rPr>
        <w:t xml:space="preserve">The intern will need to have a good understanding of development issues. Both qualitative and quantitative skills are needed, and knowledge of new technologies and statistics are preferred. Substantial experience using STATA or R would be highly valued. Attention to detail is essential. </w:t>
      </w:r>
    </w:p>
    <w:p w14:paraId="3911DA48" w14:textId="73404A98" w:rsidR="00204DA9" w:rsidRPr="00204DA9" w:rsidRDefault="00204DA9" w:rsidP="00F6543C">
      <w:pPr>
        <w:pStyle w:val="Heading1"/>
        <w:tabs>
          <w:tab w:val="left" w:pos="481"/>
        </w:tabs>
        <w:spacing w:before="207"/>
        <w:ind w:left="481" w:firstLine="0"/>
        <w:rPr>
          <w:rFonts w:eastAsiaTheme="minorEastAsia"/>
          <w:b w:val="0"/>
          <w:bCs w:val="0"/>
          <w:sz w:val="16"/>
          <w:szCs w:val="16"/>
          <w:lang w:eastAsia="ko-KR"/>
        </w:rPr>
      </w:pPr>
      <w:r w:rsidRPr="00204DA9">
        <w:rPr>
          <w:rFonts w:eastAsiaTheme="minorEastAsia"/>
          <w:b w:val="0"/>
          <w:bCs w:val="0"/>
          <w:sz w:val="16"/>
          <w:szCs w:val="16"/>
          <w:lang w:eastAsia="ko-KR"/>
        </w:rPr>
        <w:t>Expected outputs</w:t>
      </w:r>
      <w:r>
        <w:rPr>
          <w:rFonts w:eastAsiaTheme="minorEastAsia"/>
          <w:b w:val="0"/>
          <w:bCs w:val="0"/>
          <w:sz w:val="16"/>
          <w:szCs w:val="16"/>
          <w:lang w:eastAsia="ko-KR"/>
        </w:rPr>
        <w:t>:</w:t>
      </w:r>
    </w:p>
    <w:p w14:paraId="6F15CE33" w14:textId="1046D685" w:rsidR="008C6991" w:rsidRDefault="008C6991" w:rsidP="00204DA9">
      <w:pPr>
        <w:pStyle w:val="ListParagraph"/>
        <w:widowControl/>
        <w:numPr>
          <w:ilvl w:val="0"/>
          <w:numId w:val="24"/>
        </w:numPr>
        <w:autoSpaceDE/>
        <w:autoSpaceDN/>
        <w:spacing w:before="120" w:after="120"/>
        <w:contextualSpacing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  <w:t>Inputs to requirement documents for OPR-owned IT system modifications;</w:t>
      </w:r>
    </w:p>
    <w:p w14:paraId="7C9C5684" w14:textId="43D317F2" w:rsidR="00DA033F" w:rsidRDefault="00F260A3" w:rsidP="00204DA9">
      <w:pPr>
        <w:pStyle w:val="ListParagraph"/>
        <w:widowControl/>
        <w:numPr>
          <w:ilvl w:val="0"/>
          <w:numId w:val="24"/>
        </w:numPr>
        <w:autoSpaceDE/>
        <w:autoSpaceDN/>
        <w:spacing w:before="120" w:after="120"/>
        <w:contextualSpacing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  <w:t>Operations data analysis and recommendations for improvement</w:t>
      </w:r>
    </w:p>
    <w:p w14:paraId="581E7104" w14:textId="4531B50D" w:rsidR="008C6991" w:rsidRPr="008C6991" w:rsidRDefault="008C6991" w:rsidP="008C6991">
      <w:pPr>
        <w:pStyle w:val="ListParagraph"/>
        <w:widowControl/>
        <w:numPr>
          <w:ilvl w:val="0"/>
          <w:numId w:val="24"/>
        </w:numPr>
        <w:autoSpaceDE/>
        <w:autoSpaceDN/>
        <w:spacing w:before="120" w:after="120"/>
        <w:contextualSpacing/>
        <w:rPr>
          <w:spacing w:val="1"/>
          <w:sz w:val="16"/>
          <w:szCs w:val="16"/>
        </w:rPr>
      </w:pPr>
      <w:r>
        <w:rPr>
          <w:spacing w:val="1"/>
          <w:sz w:val="16"/>
          <w:szCs w:val="16"/>
        </w:rPr>
        <w:t>Revised OPR-owned system user guidelines;</w:t>
      </w:r>
    </w:p>
    <w:p w14:paraId="25D76318" w14:textId="77777777" w:rsidR="008C6991" w:rsidRPr="00204DA9" w:rsidRDefault="008C6991" w:rsidP="00DD1A8E">
      <w:pPr>
        <w:pStyle w:val="ListParagraph"/>
        <w:widowControl/>
        <w:autoSpaceDE/>
        <w:autoSpaceDN/>
        <w:spacing w:before="120" w:after="120"/>
        <w:ind w:left="1132" w:firstLine="0"/>
        <w:contextualSpacing/>
        <w:rPr>
          <w:spacing w:val="1"/>
          <w:sz w:val="16"/>
          <w:szCs w:val="16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30D8097B" w:rsidR="00DA1D94" w:rsidRPr="00204DA9" w:rsidRDefault="00204DA9" w:rsidP="00204DA9">
      <w:pPr>
        <w:pStyle w:val="BodyText"/>
        <w:spacing w:before="1"/>
        <w:ind w:left="468"/>
        <w:rPr>
          <w:bCs/>
          <w:sz w:val="16"/>
        </w:rPr>
      </w:pPr>
      <w:r w:rsidRPr="00204DA9">
        <w:rPr>
          <w:bCs/>
          <w:sz w:val="16"/>
        </w:rPr>
        <w:t>6 months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236C8270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</w:t>
      </w:r>
      <w:r w:rsidR="00DD1A8E">
        <w:t xml:space="preserve"> </w:t>
      </w:r>
      <w:r w:rsidRPr="00EA35A7">
        <w:t>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DD1A8E">
        <w:t>EDUCATION</w:t>
      </w:r>
    </w:p>
    <w:p w14:paraId="3F50E44A" w14:textId="4B42034C" w:rsidR="002D132E" w:rsidRPr="002D132E" w:rsidRDefault="00394477" w:rsidP="00394477">
      <w:pPr>
        <w:pStyle w:val="ListParagraph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394477">
        <w:rPr>
          <w:sz w:val="16"/>
          <w:szCs w:val="16"/>
        </w:rPr>
        <w:t xml:space="preserve">Undergraduate </w:t>
      </w:r>
      <w:r w:rsidR="002D132E" w:rsidRPr="00394477">
        <w:rPr>
          <w:sz w:val="16"/>
          <w:szCs w:val="16"/>
        </w:rPr>
        <w:t>university degree (</w:t>
      </w:r>
      <w:r w:rsidRPr="00394477">
        <w:rPr>
          <w:sz w:val="16"/>
          <w:szCs w:val="16"/>
        </w:rPr>
        <w:t>Bachelor’s</w:t>
      </w:r>
      <w:r w:rsidR="002D132E" w:rsidRPr="00394477">
        <w:rPr>
          <w:sz w:val="16"/>
          <w:szCs w:val="16"/>
        </w:rPr>
        <w:t xml:space="preserve"> or equivalent)</w:t>
      </w:r>
      <w:r w:rsidR="002D132E" w:rsidRPr="002D132E">
        <w:rPr>
          <w:sz w:val="16"/>
          <w:szCs w:val="16"/>
        </w:rPr>
        <w:t xml:space="preserve"> from an accredited institution in economics, statistics, environmental sciences, environmental engineering, agriculture, rural development, or other related discipline.</w:t>
      </w:r>
    </w:p>
    <w:p w14:paraId="281E6363" w14:textId="77777777" w:rsidR="008A4742" w:rsidRPr="00EA35A7" w:rsidRDefault="008A4742" w:rsidP="002D132E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0AB0CD6F" w14:textId="77777777" w:rsidR="000C2FD6" w:rsidRPr="000C2FD6" w:rsidRDefault="000C2FD6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 w:rsidRPr="00DD1A8E">
        <w:lastRenderedPageBreak/>
        <w:t>EXPERIENCE</w:t>
      </w:r>
    </w:p>
    <w:p w14:paraId="323EEE46" w14:textId="7E82A9B5" w:rsidR="002D132E" w:rsidRDefault="002D132E" w:rsidP="002D132E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16"/>
          <w:szCs w:val="16"/>
        </w:rPr>
      </w:pPr>
      <w:r w:rsidRPr="002D132E">
        <w:rPr>
          <w:sz w:val="16"/>
          <w:szCs w:val="16"/>
        </w:rPr>
        <w:t xml:space="preserve">Experience in </w:t>
      </w:r>
      <w:proofErr w:type="spellStart"/>
      <w:r w:rsidRPr="002D132E">
        <w:rPr>
          <w:sz w:val="16"/>
          <w:szCs w:val="16"/>
        </w:rPr>
        <w:t>programme</w:t>
      </w:r>
      <w:proofErr w:type="spellEnd"/>
      <w:r w:rsidRPr="002D132E">
        <w:rPr>
          <w:sz w:val="16"/>
          <w:szCs w:val="16"/>
        </w:rPr>
        <w:t>/pro</w:t>
      </w:r>
      <w:r>
        <w:rPr>
          <w:sz w:val="16"/>
          <w:szCs w:val="16"/>
        </w:rPr>
        <w:t>ject management is an advantage</w:t>
      </w:r>
    </w:p>
    <w:p w14:paraId="75B588DA" w14:textId="096AA0E9" w:rsidR="002D132E" w:rsidRPr="002D132E" w:rsidRDefault="002D132E" w:rsidP="002D132E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16"/>
          <w:szCs w:val="16"/>
        </w:rPr>
      </w:pPr>
      <w:r>
        <w:rPr>
          <w:sz w:val="16"/>
          <w:szCs w:val="16"/>
        </w:rPr>
        <w:t>Experience in data analysis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 w:rsidP="00204DA9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 w:rsidRPr="00DD1A8E">
        <w:t>LANGUAGE</w:t>
      </w:r>
    </w:p>
    <w:p w14:paraId="485E5253" w14:textId="47493FB3" w:rsidR="00D0366F" w:rsidRPr="002D132E" w:rsidRDefault="002D132E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16"/>
          <w:szCs w:val="16"/>
        </w:rPr>
      </w:pPr>
      <w:r w:rsidRPr="002D132E">
        <w:rPr>
          <w:sz w:val="16"/>
          <w:szCs w:val="16"/>
        </w:rPr>
        <w:t>Excellent written and verbal communication skills in English</w:t>
      </w:r>
    </w:p>
    <w:p w14:paraId="442EB0E6" w14:textId="09ED9669" w:rsidR="002D132E" w:rsidRPr="002D132E" w:rsidRDefault="002D132E" w:rsidP="002D132E">
      <w:pPr>
        <w:pStyle w:val="ListParagraph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Working knowledge of another official language (Arabic, F</w:t>
      </w:r>
      <w:r w:rsidR="000B1BF8">
        <w:rPr>
          <w:sz w:val="16"/>
          <w:szCs w:val="16"/>
        </w:rPr>
        <w:t>rench, or Spanish) is desirable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03325997" w:rsidR="00D0366F" w:rsidRDefault="00B019D3">
      <w:pPr>
        <w:spacing w:before="1"/>
        <w:ind w:left="221"/>
        <w:rPr>
          <w:b/>
          <w:sz w:val="18"/>
          <w:u w:val="single"/>
        </w:rPr>
      </w:pPr>
      <w:r w:rsidRPr="00DD1A8E">
        <w:rPr>
          <w:b/>
          <w:sz w:val="18"/>
          <w:u w:val="single"/>
        </w:rPr>
        <w:t>FUNCTIONAL</w:t>
      </w:r>
      <w:r w:rsidRPr="00DD1A8E">
        <w:rPr>
          <w:b/>
          <w:spacing w:val="-7"/>
          <w:sz w:val="18"/>
          <w:u w:val="single"/>
        </w:rPr>
        <w:t xml:space="preserve"> </w:t>
      </w:r>
      <w:r w:rsidR="00EA35A7" w:rsidRPr="00DD1A8E">
        <w:rPr>
          <w:b/>
          <w:sz w:val="18"/>
          <w:u w:val="single"/>
        </w:rPr>
        <w:t>COMPETENCIES</w:t>
      </w:r>
    </w:p>
    <w:p w14:paraId="3DA3A9A2" w14:textId="77777777" w:rsidR="00DD1A8E" w:rsidRPr="00EA35A7" w:rsidRDefault="00DD1A8E">
      <w:pPr>
        <w:spacing w:before="1"/>
        <w:ind w:left="221"/>
        <w:rPr>
          <w:b/>
          <w:sz w:val="18"/>
        </w:rPr>
      </w:pPr>
    </w:p>
    <w:p w14:paraId="2FD19FE5" w14:textId="77777777" w:rsidR="002D132E" w:rsidRPr="002D132E" w:rsidRDefault="002D132E" w:rsidP="002D132E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Learning, sharing knowledge and innovating: Continuously seeks to learn, shares knowledge and innovates</w:t>
      </w:r>
    </w:p>
    <w:p w14:paraId="17EFD0A9" w14:textId="77777777" w:rsidR="002D132E" w:rsidRPr="002D132E" w:rsidRDefault="002D132E" w:rsidP="002D132E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Focusing on clients: Focuses on clients</w:t>
      </w:r>
    </w:p>
    <w:p w14:paraId="6624AD46" w14:textId="77777777" w:rsidR="002D132E" w:rsidRPr="002D132E" w:rsidRDefault="002D132E" w:rsidP="002D132E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Problem solving and decision making: Demonstrates sound problem solving and decision-making ability</w:t>
      </w:r>
    </w:p>
    <w:p w14:paraId="28183404" w14:textId="77777777" w:rsidR="002D132E" w:rsidRPr="002D132E" w:rsidRDefault="002D132E" w:rsidP="002D132E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Managing time, resources, and information: Manages own time, information, and resources effectively</w:t>
      </w:r>
    </w:p>
    <w:p w14:paraId="43905246" w14:textId="77777777" w:rsidR="002D132E" w:rsidRPr="002D132E" w:rsidRDefault="002D132E" w:rsidP="002D132E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Teamwork: Contributes effectively to the team</w:t>
      </w:r>
    </w:p>
    <w:p w14:paraId="12B11296" w14:textId="77777777" w:rsidR="002D132E" w:rsidRPr="002D132E" w:rsidRDefault="002D132E" w:rsidP="002D132E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Communicating and negotiating: Communicates effectively: creates understanding between self and others</w:t>
      </w:r>
    </w:p>
    <w:p w14:paraId="2E22BF16" w14:textId="77777777" w:rsidR="002D132E" w:rsidRPr="002D132E" w:rsidRDefault="002D132E" w:rsidP="002D132E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2D132E">
        <w:rPr>
          <w:sz w:val="16"/>
          <w:szCs w:val="16"/>
        </w:rPr>
        <w:t>Building relationships and partnerships: Builds and maintains effective working relationships</w:t>
      </w:r>
    </w:p>
    <w:p w14:paraId="59B0A7D6" w14:textId="0F010984" w:rsidR="00D0366F" w:rsidRPr="002D132E" w:rsidRDefault="00D0366F" w:rsidP="000B1BF8">
      <w:pPr>
        <w:pStyle w:val="ListParagraph"/>
        <w:tabs>
          <w:tab w:val="left" w:pos="941"/>
          <w:tab w:val="left" w:pos="942"/>
        </w:tabs>
        <w:spacing w:before="14"/>
        <w:ind w:firstLine="0"/>
        <w:rPr>
          <w:sz w:val="16"/>
          <w:szCs w:val="16"/>
        </w:rPr>
      </w:pP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DD1A8E">
        <w:rPr>
          <w:b/>
          <w:sz w:val="18"/>
          <w:u w:val="single"/>
        </w:rPr>
        <w:t>Core</w:t>
      </w:r>
      <w:r w:rsidRPr="00DD1A8E">
        <w:rPr>
          <w:b/>
          <w:spacing w:val="-5"/>
          <w:sz w:val="18"/>
          <w:u w:val="single"/>
        </w:rPr>
        <w:t xml:space="preserve"> </w:t>
      </w:r>
      <w:r w:rsidR="00EA35A7" w:rsidRPr="00DD1A8E">
        <w:rPr>
          <w:b/>
          <w:sz w:val="18"/>
          <w:u w:val="single"/>
        </w:rPr>
        <w:t>Competencies</w:t>
      </w:r>
    </w:p>
    <w:p w14:paraId="214AD859" w14:textId="66AD284E" w:rsidR="000B1BF8" w:rsidRPr="000B1BF8" w:rsidRDefault="000B1BF8" w:rsidP="00394477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394477">
        <w:rPr>
          <w:sz w:val="16"/>
          <w:szCs w:val="16"/>
        </w:rPr>
        <w:t>Strong</w:t>
      </w:r>
      <w:r w:rsidRPr="000B1BF8">
        <w:rPr>
          <w:sz w:val="16"/>
          <w:szCs w:val="16"/>
        </w:rPr>
        <w:t xml:space="preserve"> analytical (both qualitative and quantitative) </w:t>
      </w:r>
      <w:r w:rsidRPr="00394477">
        <w:rPr>
          <w:sz w:val="16"/>
          <w:szCs w:val="16"/>
        </w:rPr>
        <w:t>skills to facilitate decision-making.</w:t>
      </w:r>
    </w:p>
    <w:p w14:paraId="4F5A8ACC" w14:textId="77777777" w:rsidR="000B1BF8" w:rsidRPr="000B1BF8" w:rsidRDefault="000B1BF8" w:rsidP="000B1BF8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0B1BF8">
        <w:rPr>
          <w:sz w:val="16"/>
          <w:szCs w:val="16"/>
        </w:rPr>
        <w:t>Writes clearly and succinctly, and convincingly listens and communicates effectively to engage others.</w:t>
      </w:r>
    </w:p>
    <w:p w14:paraId="5F8BA45A" w14:textId="77777777" w:rsidR="000B1BF8" w:rsidRPr="000B1BF8" w:rsidRDefault="000B1BF8" w:rsidP="000B1BF8">
      <w:pPr>
        <w:pStyle w:val="ListParagraph"/>
        <w:widowControl/>
        <w:numPr>
          <w:ilvl w:val="0"/>
          <w:numId w:val="11"/>
        </w:numPr>
        <w:autoSpaceDE/>
        <w:autoSpaceDN/>
        <w:spacing w:after="200" w:line="276" w:lineRule="auto"/>
        <w:contextualSpacing/>
        <w:jc w:val="both"/>
        <w:rPr>
          <w:sz w:val="16"/>
          <w:szCs w:val="16"/>
        </w:rPr>
      </w:pPr>
      <w:r w:rsidRPr="000B1BF8">
        <w:rPr>
          <w:sz w:val="16"/>
          <w:szCs w:val="16"/>
        </w:rPr>
        <w:t>Computer skills:  Full command of office applications (Word, Excel, PowerPoint) and ability to work with other relevant technology and procedures (e.g.: web-based databases and other statistical applications) to collect, organize, share, and use information.</w:t>
      </w:r>
    </w:p>
    <w:p w14:paraId="7BFC2EB8" w14:textId="75EB739C" w:rsidR="00D0366F" w:rsidRPr="000B1BF8" w:rsidRDefault="00D0366F" w:rsidP="000B1BF8">
      <w:pPr>
        <w:pStyle w:val="ListParagraph"/>
        <w:widowControl/>
        <w:autoSpaceDE/>
        <w:autoSpaceDN/>
        <w:spacing w:after="200" w:line="276" w:lineRule="auto"/>
        <w:ind w:firstLine="0"/>
        <w:contextualSpacing/>
        <w:jc w:val="both"/>
        <w:rPr>
          <w:sz w:val="16"/>
          <w:szCs w:val="16"/>
        </w:rPr>
      </w:pPr>
    </w:p>
    <w:sectPr w:rsidR="00D0366F" w:rsidRPr="000B1BF8">
      <w:footerReference w:type="default" r:id="rId8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7A1C7" w14:textId="77777777" w:rsidR="00D14ABB" w:rsidRDefault="00D14ABB">
      <w:r>
        <w:separator/>
      </w:r>
    </w:p>
  </w:endnote>
  <w:endnote w:type="continuationSeparator" w:id="0">
    <w:p w14:paraId="0E7BC7D7" w14:textId="77777777" w:rsidR="00D14ABB" w:rsidRDefault="00D1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DB40" w14:textId="60C0035F" w:rsidR="00D0366F" w:rsidRDefault="00DA1D94">
    <w:pPr>
      <w:pStyle w:val="BodyText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2E4CC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17B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" filled="f" stroked="f">
              <v:textbox inset="0,0,0,0">
                <w:txbxContent>
                  <w:p w14:paraId="638B3102" w14:textId="72E4CC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17B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F6437" w14:textId="77777777" w:rsidR="00D14ABB" w:rsidRDefault="00D14ABB">
      <w:r>
        <w:separator/>
      </w:r>
    </w:p>
  </w:footnote>
  <w:footnote w:type="continuationSeparator" w:id="0">
    <w:p w14:paraId="671AEAB7" w14:textId="77777777" w:rsidR="00D14ABB" w:rsidRDefault="00D14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0C8A358D"/>
    <w:multiLevelType w:val="hybridMultilevel"/>
    <w:tmpl w:val="2DC074BC"/>
    <w:lvl w:ilvl="0" w:tplc="08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4C2189C"/>
    <w:multiLevelType w:val="multilevel"/>
    <w:tmpl w:val="BD469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7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8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10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75B1149"/>
    <w:multiLevelType w:val="hybridMultilevel"/>
    <w:tmpl w:val="B3E60A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4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6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D872A5B"/>
    <w:multiLevelType w:val="hybridMultilevel"/>
    <w:tmpl w:val="539E2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AC24044"/>
    <w:multiLevelType w:val="hybridMultilevel"/>
    <w:tmpl w:val="5EE014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2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3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4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5" w15:restartNumberingAfterBreak="0">
    <w:nsid w:val="61850712"/>
    <w:multiLevelType w:val="hybridMultilevel"/>
    <w:tmpl w:val="DF10F0F0"/>
    <w:lvl w:ilvl="0" w:tplc="080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6" w15:restartNumberingAfterBreak="0">
    <w:nsid w:val="63E50924"/>
    <w:multiLevelType w:val="hybridMultilevel"/>
    <w:tmpl w:val="CFF47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8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11"/>
  </w:num>
  <w:num w:numId="5">
    <w:abstractNumId w:val="10"/>
  </w:num>
  <w:num w:numId="6">
    <w:abstractNumId w:val="4"/>
  </w:num>
  <w:num w:numId="7">
    <w:abstractNumId w:val="0"/>
  </w:num>
  <w:num w:numId="8">
    <w:abstractNumId w:val="16"/>
  </w:num>
  <w:num w:numId="9">
    <w:abstractNumId w:val="19"/>
  </w:num>
  <w:num w:numId="10">
    <w:abstractNumId w:val="8"/>
  </w:num>
  <w:num w:numId="11">
    <w:abstractNumId w:val="14"/>
  </w:num>
  <w:num w:numId="12">
    <w:abstractNumId w:val="15"/>
  </w:num>
  <w:num w:numId="13">
    <w:abstractNumId w:val="21"/>
  </w:num>
  <w:num w:numId="14">
    <w:abstractNumId w:val="28"/>
  </w:num>
  <w:num w:numId="15">
    <w:abstractNumId w:val="13"/>
  </w:num>
  <w:num w:numId="16">
    <w:abstractNumId w:val="22"/>
  </w:num>
  <w:num w:numId="17">
    <w:abstractNumId w:val="2"/>
  </w:num>
  <w:num w:numId="18">
    <w:abstractNumId w:val="27"/>
  </w:num>
  <w:num w:numId="19">
    <w:abstractNumId w:val="23"/>
  </w:num>
  <w:num w:numId="20">
    <w:abstractNumId w:val="6"/>
  </w:num>
  <w:num w:numId="21">
    <w:abstractNumId w:val="24"/>
  </w:num>
  <w:num w:numId="22">
    <w:abstractNumId w:val="9"/>
  </w:num>
  <w:num w:numId="23">
    <w:abstractNumId w:val="3"/>
  </w:num>
  <w:num w:numId="24">
    <w:abstractNumId w:val="25"/>
  </w:num>
  <w:num w:numId="25">
    <w:abstractNumId w:val="5"/>
  </w:num>
  <w:num w:numId="26">
    <w:abstractNumId w:val="26"/>
  </w:num>
  <w:num w:numId="27">
    <w:abstractNumId w:val="20"/>
  </w:num>
  <w:num w:numId="28">
    <w:abstractNumId w:val="1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302F3"/>
    <w:rsid w:val="00040350"/>
    <w:rsid w:val="00055DCF"/>
    <w:rsid w:val="00056A0F"/>
    <w:rsid w:val="000B1BF8"/>
    <w:rsid w:val="000C2FD6"/>
    <w:rsid w:val="00153A06"/>
    <w:rsid w:val="00204DA9"/>
    <w:rsid w:val="002250CC"/>
    <w:rsid w:val="0026348E"/>
    <w:rsid w:val="002A1D7B"/>
    <w:rsid w:val="002D132E"/>
    <w:rsid w:val="002E5878"/>
    <w:rsid w:val="00391802"/>
    <w:rsid w:val="00394477"/>
    <w:rsid w:val="0047194F"/>
    <w:rsid w:val="004A4E31"/>
    <w:rsid w:val="004E3B5E"/>
    <w:rsid w:val="0054593A"/>
    <w:rsid w:val="00557DE7"/>
    <w:rsid w:val="0059760A"/>
    <w:rsid w:val="005B374C"/>
    <w:rsid w:val="00601AF5"/>
    <w:rsid w:val="0062251D"/>
    <w:rsid w:val="006271D9"/>
    <w:rsid w:val="006D660A"/>
    <w:rsid w:val="006E17BD"/>
    <w:rsid w:val="00744087"/>
    <w:rsid w:val="00780631"/>
    <w:rsid w:val="007F0071"/>
    <w:rsid w:val="007F5FE7"/>
    <w:rsid w:val="008A4742"/>
    <w:rsid w:val="008C6991"/>
    <w:rsid w:val="008C729D"/>
    <w:rsid w:val="008D2B13"/>
    <w:rsid w:val="0096242E"/>
    <w:rsid w:val="00997014"/>
    <w:rsid w:val="009C7909"/>
    <w:rsid w:val="009F0F3D"/>
    <w:rsid w:val="00A76ED8"/>
    <w:rsid w:val="00AA0DB0"/>
    <w:rsid w:val="00AF1551"/>
    <w:rsid w:val="00B019D3"/>
    <w:rsid w:val="00B30020"/>
    <w:rsid w:val="00B57AC2"/>
    <w:rsid w:val="00C03E15"/>
    <w:rsid w:val="00CB0B4C"/>
    <w:rsid w:val="00CF4035"/>
    <w:rsid w:val="00D0366F"/>
    <w:rsid w:val="00D1145C"/>
    <w:rsid w:val="00D11DBF"/>
    <w:rsid w:val="00D14ABB"/>
    <w:rsid w:val="00DA033F"/>
    <w:rsid w:val="00DA1D94"/>
    <w:rsid w:val="00DD1A8E"/>
    <w:rsid w:val="00E21ADE"/>
    <w:rsid w:val="00EA35A7"/>
    <w:rsid w:val="00EB7DAE"/>
    <w:rsid w:val="00F2550D"/>
    <w:rsid w:val="00F260A3"/>
    <w:rsid w:val="00F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List Paragraph-ExecSummary,Bullets,List Paragraph (numbered (a)),Medium Grid 1 Accent 2,List Paragraph1,WB Para,Párrafo de lista1,Paragraphe de liste1,List Paragraph11,Numbered List Paragraph,ADB paragraph numbering,List bullet,References"/>
    <w:basedOn w:val="Normal"/>
    <w:link w:val="ListParagraphChar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paragraph" w:customStyle="1" w:styleId="Landscapepage">
    <w:name w:val="Landscape page"/>
    <w:basedOn w:val="Normal"/>
    <w:rsid w:val="002D132E"/>
    <w:pPr>
      <w:widowControl/>
      <w:autoSpaceDE/>
      <w:autoSpaceDN/>
      <w:spacing w:after="200" w:line="276" w:lineRule="auto"/>
    </w:pPr>
    <w:rPr>
      <w:rFonts w:ascii="Calibri" w:eastAsia="MS Mincho" w:hAnsi="Calibri" w:cs="Arial"/>
      <w:lang w:val="en-GB"/>
    </w:rPr>
  </w:style>
  <w:style w:type="character" w:customStyle="1" w:styleId="ListParagraphChar">
    <w:name w:val="List Paragraph Char"/>
    <w:aliases w:val="List Paragraph-ExecSummary Char,Bullets Char,List Paragraph (numbered (a)) Char,Medium Grid 1 Accent 2 Char,List Paragraph1 Char,WB Para Char,Párrafo de lista1 Char,Paragraphe de liste1 Char,List Paragraph11 Char,List bullet Char"/>
    <w:basedOn w:val="DefaultParagraphFont"/>
    <w:link w:val="ListParagraph"/>
    <w:uiPriority w:val="34"/>
    <w:qFormat/>
    <w:locked/>
    <w:rsid w:val="002D132E"/>
    <w:rPr>
      <w:rFonts w:ascii="Tahoma" w:eastAsia="Tahoma" w:hAnsi="Tahoma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0B1B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B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BF8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B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BF8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550D"/>
    <w:pPr>
      <w:widowControl/>
      <w:autoSpaceDE/>
      <w:autoSpaceDN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A11EF-5953-468C-8489-B03B22955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Tina Onukogu</dc:creator>
  <cp:lastModifiedBy>Barrachina, Angelica</cp:lastModifiedBy>
  <cp:revision>4</cp:revision>
  <cp:lastPrinted>2022-10-14T01:34:00Z</cp:lastPrinted>
  <dcterms:created xsi:type="dcterms:W3CDTF">2024-01-11T12:22:00Z</dcterms:created>
  <dcterms:modified xsi:type="dcterms:W3CDTF">2024-01-11T14:40:00Z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