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lang w:eastAsia="ko-KR"/>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749955D4"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Content>
          <w:r w:rsidR="00CA4F82">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1098"/>
        <w:gridCol w:w="180"/>
        <w:gridCol w:w="1170"/>
        <w:gridCol w:w="2340"/>
        <w:gridCol w:w="270"/>
        <w:gridCol w:w="1170"/>
        <w:gridCol w:w="1642"/>
      </w:tblGrid>
      <w:tr w:rsidR="00444C1C" w:rsidRPr="00446166" w14:paraId="5468E8C8"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870" w:type="dxa"/>
            <w:gridSpan w:val="7"/>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4C2BFFD3" w:rsidR="00240BFB" w:rsidRPr="00446166" w:rsidRDefault="00240BFB">
            <w:pPr>
              <w:rPr>
                <w:rFonts w:ascii="Tahoma" w:hAnsi="Tahoma" w:cs="Tahoma"/>
                <w:b/>
                <w:sz w:val="20"/>
                <w:szCs w:val="20"/>
              </w:rPr>
            </w:pPr>
            <w:r w:rsidRPr="00446166">
              <w:rPr>
                <w:rFonts w:ascii="Tahoma" w:hAnsi="Tahoma" w:cs="Tahoma"/>
                <w:b/>
                <w:sz w:val="20"/>
                <w:szCs w:val="20"/>
              </w:rPr>
              <w:t>Job Title:</w:t>
            </w:r>
            <w:r w:rsidR="00CA4F82">
              <w:rPr>
                <w:rFonts w:ascii="Tahoma" w:hAnsi="Tahoma" w:cs="Tahoma"/>
                <w:b/>
                <w:sz w:val="20"/>
                <w:szCs w:val="20"/>
              </w:rPr>
              <w:t xml:space="preserve"> Intern</w:t>
            </w:r>
          </w:p>
        </w:tc>
        <w:tc>
          <w:tcPr>
            <w:tcW w:w="7870" w:type="dxa"/>
            <w:gridSpan w:val="7"/>
            <w:tcBorders>
              <w:top w:val="outset" w:sz="6" w:space="0" w:color="auto"/>
              <w:left w:val="nil"/>
              <w:bottom w:val="outset" w:sz="6" w:space="0" w:color="auto"/>
              <w:right w:val="single" w:sz="4" w:space="0" w:color="C0C0C0"/>
            </w:tcBorders>
            <w:vAlign w:val="center"/>
          </w:tcPr>
          <w:p w14:paraId="7EB47286" w14:textId="77777777" w:rsidR="00240BFB" w:rsidRPr="00446166" w:rsidRDefault="00240BFB" w:rsidP="00AF20B0">
            <w:pPr>
              <w:rPr>
                <w:rFonts w:ascii="Tahoma" w:hAnsi="Tahoma" w:cs="Tahoma"/>
                <w:sz w:val="20"/>
                <w:szCs w:val="20"/>
              </w:rPr>
            </w:pPr>
          </w:p>
        </w:tc>
      </w:tr>
      <w:tr w:rsidR="00240BFB" w:rsidRPr="00446166" w14:paraId="34C80FBD" w14:textId="77777777" w:rsidTr="001A6D50">
        <w:trPr>
          <w:trHeight w:val="340"/>
          <w:jc w:val="center"/>
        </w:trPr>
        <w:tc>
          <w:tcPr>
            <w:tcW w:w="8455" w:type="dxa"/>
            <w:gridSpan w:val="6"/>
            <w:tcBorders>
              <w:top w:val="outset" w:sz="6" w:space="0" w:color="auto"/>
              <w:left w:val="single" w:sz="4" w:space="0" w:color="C0C0C0"/>
              <w:bottom w:val="outset" w:sz="6" w:space="0" w:color="auto"/>
              <w:right w:val="nil"/>
            </w:tcBorders>
            <w:vAlign w:val="center"/>
            <w:hideMark/>
          </w:tcPr>
          <w:p w14:paraId="1F3C4A49" w14:textId="19E12E2D"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r w:rsidR="00CA4F82">
              <w:rPr>
                <w:rFonts w:ascii="Tahoma" w:hAnsi="Tahoma" w:cs="Tahoma"/>
                <w:b/>
                <w:sz w:val="20"/>
                <w:szCs w:val="20"/>
              </w:rPr>
              <w:t xml:space="preserve"> FAO Partnership and Liaison Office in the Republic of Korea</w:t>
            </w:r>
          </w:p>
        </w:tc>
        <w:tc>
          <w:tcPr>
            <w:tcW w:w="2812" w:type="dxa"/>
            <w:gridSpan w:val="2"/>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00CA4F82">
        <w:trPr>
          <w:trHeight w:val="340"/>
          <w:jc w:val="center"/>
        </w:trPr>
        <w:tc>
          <w:tcPr>
            <w:tcW w:w="4495" w:type="dxa"/>
            <w:gridSpan w:val="2"/>
            <w:tcBorders>
              <w:top w:val="outset" w:sz="6" w:space="0" w:color="auto"/>
              <w:left w:val="single" w:sz="4" w:space="0" w:color="C0C0C0"/>
              <w:bottom w:val="outset" w:sz="6" w:space="0" w:color="auto"/>
              <w:right w:val="nil"/>
            </w:tcBorders>
            <w:vAlign w:val="center"/>
            <w:hideMark/>
          </w:tcPr>
          <w:p w14:paraId="7A10A0FF" w14:textId="7A87FE90"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r w:rsidR="00CA4F82">
              <w:rPr>
                <w:rFonts w:ascii="Tahoma" w:hAnsi="Tahoma" w:cs="Tahoma"/>
                <w:b/>
                <w:sz w:val="20"/>
                <w:szCs w:val="20"/>
              </w:rPr>
              <w:t xml:space="preserve"> Seoul, Republic of Korea</w:t>
            </w:r>
          </w:p>
        </w:tc>
        <w:tc>
          <w:tcPr>
            <w:tcW w:w="6772" w:type="dxa"/>
            <w:gridSpan w:val="6"/>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30F18D6C"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FAO’s Four Betters:</w:t>
            </w:r>
          </w:p>
        </w:tc>
        <w:tc>
          <w:tcPr>
            <w:tcW w:w="7870" w:type="dxa"/>
            <w:gridSpan w:val="7"/>
            <w:tcBorders>
              <w:top w:val="outset" w:sz="6" w:space="0" w:color="auto"/>
              <w:left w:val="nil"/>
              <w:bottom w:val="outset" w:sz="6" w:space="0" w:color="auto"/>
              <w:right w:val="single" w:sz="4" w:space="0" w:color="C0C0C0"/>
            </w:tcBorders>
            <w:vAlign w:val="center"/>
          </w:tcPr>
          <w:p w14:paraId="09338D3C" w14:textId="249982ED" w:rsidR="0098339E" w:rsidRPr="00446166" w:rsidRDefault="00CA4F82" w:rsidP="00B0757F">
            <w:pPr>
              <w:rPr>
                <w:rFonts w:ascii="Tahoma" w:hAnsi="Tahoma" w:cs="Tahoma"/>
                <w:sz w:val="20"/>
                <w:szCs w:val="20"/>
              </w:rPr>
            </w:pPr>
            <w:r>
              <w:rPr>
                <w:rFonts w:ascii="Tahoma" w:hAnsi="Tahoma" w:cs="Tahoma"/>
                <w:sz w:val="20"/>
                <w:szCs w:val="20"/>
              </w:rPr>
              <w:t>Better Production (25%), Better Nutrition (25%), Better Environment (25%), Better Life (25%)</w:t>
            </w:r>
          </w:p>
        </w:tc>
      </w:tr>
      <w:tr w:rsidR="00240BFB" w:rsidRPr="00446166" w14:paraId="057428CB" w14:textId="77777777" w:rsidTr="00CA4F82">
        <w:trPr>
          <w:trHeight w:val="340"/>
          <w:jc w:val="center"/>
        </w:trPr>
        <w:tc>
          <w:tcPr>
            <w:tcW w:w="4495" w:type="dxa"/>
            <w:gridSpan w:val="2"/>
            <w:tcBorders>
              <w:top w:val="outset" w:sz="6" w:space="0" w:color="auto"/>
              <w:left w:val="single" w:sz="4" w:space="0" w:color="C0C0C0"/>
              <w:bottom w:val="outset" w:sz="6" w:space="0" w:color="auto"/>
              <w:right w:val="nil"/>
            </w:tcBorders>
            <w:vAlign w:val="center"/>
            <w:hideMark/>
          </w:tcPr>
          <w:p w14:paraId="24BD5D85" w14:textId="650076D9"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r w:rsidR="00CA4F82">
              <w:rPr>
                <w:rFonts w:ascii="Tahoma" w:hAnsi="Tahoma" w:cs="Tahoma"/>
                <w:b/>
                <w:sz w:val="20"/>
                <w:szCs w:val="20"/>
              </w:rPr>
              <w:t xml:space="preserve"> 01 July 2023</w:t>
            </w:r>
          </w:p>
        </w:tc>
        <w:tc>
          <w:tcPr>
            <w:tcW w:w="1350" w:type="dxa"/>
            <w:gridSpan w:val="2"/>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2340"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3082" w:type="dxa"/>
            <w:gridSpan w:val="3"/>
            <w:tcBorders>
              <w:top w:val="outset" w:sz="6" w:space="0" w:color="auto"/>
              <w:left w:val="nil"/>
              <w:bottom w:val="outset" w:sz="6" w:space="0" w:color="auto"/>
              <w:right w:val="single" w:sz="4" w:space="0" w:color="C0C0C0"/>
            </w:tcBorders>
            <w:vAlign w:val="center"/>
          </w:tcPr>
          <w:p w14:paraId="0D11F86D" w14:textId="446C590F" w:rsidR="00240BFB" w:rsidRPr="00446166" w:rsidRDefault="00CA4F82" w:rsidP="00283DC3">
            <w:pPr>
              <w:rPr>
                <w:rFonts w:ascii="Tahoma" w:hAnsi="Tahoma" w:cs="Tahoma"/>
                <w:sz w:val="20"/>
                <w:szCs w:val="20"/>
              </w:rPr>
            </w:pPr>
            <w:r>
              <w:rPr>
                <w:rFonts w:ascii="Tahoma" w:hAnsi="Tahoma" w:cs="Tahoma"/>
                <w:sz w:val="20"/>
                <w:szCs w:val="20"/>
              </w:rPr>
              <w:t>6 months</w:t>
            </w:r>
          </w:p>
        </w:tc>
      </w:tr>
      <w:tr w:rsidR="00AF713A" w:rsidRPr="00446166" w14:paraId="603D7870" w14:textId="77777777" w:rsidTr="00567E01">
        <w:trPr>
          <w:trHeight w:val="439"/>
          <w:jc w:val="center"/>
        </w:trPr>
        <w:tc>
          <w:tcPr>
            <w:tcW w:w="4675" w:type="dxa"/>
            <w:gridSpan w:val="3"/>
            <w:tcBorders>
              <w:top w:val="outset" w:sz="6" w:space="0" w:color="auto"/>
              <w:left w:val="single" w:sz="4" w:space="0" w:color="C0C0C0"/>
              <w:bottom w:val="outset" w:sz="6" w:space="0" w:color="auto"/>
              <w:right w:val="nil"/>
            </w:tcBorders>
            <w:vAlign w:val="center"/>
          </w:tcPr>
          <w:p w14:paraId="6C089B37" w14:textId="14FA3570" w:rsidR="00A26B2C" w:rsidRPr="00446166" w:rsidRDefault="00796EA5" w:rsidP="00CA4F82">
            <w:pPr>
              <w:spacing w:before="120"/>
              <w:rPr>
                <w:rFonts w:ascii="Tahoma" w:hAnsi="Tahoma" w:cs="Tahoma"/>
                <w:b/>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r w:rsidR="00CA4F82" w:rsidRPr="00CA4F82">
              <w:rPr>
                <w:rFonts w:ascii="Tahoma" w:hAnsi="Tahoma" w:cs="Tahoma"/>
                <w:b/>
                <w:bCs/>
                <w:sz w:val="20"/>
                <w:szCs w:val="20"/>
              </w:rPr>
              <w:t>Ms Nara Lee</w:t>
            </w:r>
          </w:p>
        </w:tc>
        <w:tc>
          <w:tcPr>
            <w:tcW w:w="1170" w:type="dxa"/>
            <w:tcBorders>
              <w:top w:val="outset" w:sz="6" w:space="0" w:color="auto"/>
              <w:left w:val="nil"/>
              <w:bottom w:val="outset" w:sz="6" w:space="0" w:color="auto"/>
              <w:right w:val="nil"/>
            </w:tcBorders>
            <w:vAlign w:val="center"/>
          </w:tcPr>
          <w:p w14:paraId="213772F6" w14:textId="77777777" w:rsidR="00AF713A" w:rsidRPr="00446166" w:rsidRDefault="00AF713A" w:rsidP="009D3F12">
            <w:pPr>
              <w:rPr>
                <w:rFonts w:ascii="Tahoma" w:hAnsi="Tahoma" w:cs="Tahoma"/>
                <w:sz w:val="20"/>
                <w:szCs w:val="20"/>
              </w:rPr>
            </w:pPr>
          </w:p>
        </w:tc>
        <w:tc>
          <w:tcPr>
            <w:tcW w:w="3780" w:type="dxa"/>
            <w:gridSpan w:val="3"/>
            <w:tcBorders>
              <w:top w:val="outset" w:sz="6" w:space="0" w:color="auto"/>
              <w:left w:val="nil"/>
              <w:bottom w:val="outset" w:sz="6" w:space="0" w:color="auto"/>
              <w:right w:val="nil"/>
            </w:tcBorders>
            <w:vAlign w:val="center"/>
          </w:tcPr>
          <w:p w14:paraId="67420315" w14:textId="03B2B012" w:rsidR="00AF713A" w:rsidRPr="00446166" w:rsidRDefault="001E338B">
            <w:pPr>
              <w:rPr>
                <w:rFonts w:ascii="Tahoma" w:hAnsi="Tahoma" w:cs="Tahoma"/>
                <w:b/>
                <w:sz w:val="20"/>
                <w:szCs w:val="20"/>
              </w:rPr>
            </w:pPr>
            <w:r>
              <w:rPr>
                <w:rFonts w:ascii="Tahoma" w:hAnsi="Tahoma" w:cs="Tahoma"/>
                <w:b/>
                <w:sz w:val="20"/>
                <w:szCs w:val="20"/>
              </w:rPr>
              <w:t xml:space="preserve">Title: </w:t>
            </w:r>
            <w:r w:rsidR="00CA4F82">
              <w:rPr>
                <w:rFonts w:ascii="Tahoma" w:hAnsi="Tahoma" w:cs="Tahoma"/>
                <w:b/>
                <w:sz w:val="20"/>
                <w:szCs w:val="20"/>
              </w:rPr>
              <w:t>Assistant FAO Representative</w:t>
            </w:r>
          </w:p>
        </w:tc>
        <w:tc>
          <w:tcPr>
            <w:tcW w:w="1642" w:type="dxa"/>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00D67E31">
        <w:trPr>
          <w:trHeight w:val="157"/>
          <w:jc w:val="center"/>
        </w:trPr>
        <w:tc>
          <w:tcPr>
            <w:tcW w:w="11267" w:type="dxa"/>
            <w:gridSpan w:val="8"/>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D67E31">
        <w:trPr>
          <w:trHeight w:val="301"/>
          <w:jc w:val="center"/>
        </w:trPr>
        <w:tc>
          <w:tcPr>
            <w:tcW w:w="11267"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D67E31">
        <w:trPr>
          <w:trHeight w:val="827"/>
          <w:jc w:val="center"/>
        </w:trPr>
        <w:tc>
          <w:tcPr>
            <w:tcW w:w="11267" w:type="dxa"/>
            <w:gridSpan w:val="8"/>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75E076E3" w14:textId="77777777" w:rsidR="00CA4F82" w:rsidRPr="00446166" w:rsidRDefault="00CA4F82" w:rsidP="008C4AE6">
                  <w:pPr>
                    <w:tabs>
                      <w:tab w:val="left" w:pos="315"/>
                    </w:tabs>
                    <w:ind w:left="-199" w:firstLine="90"/>
                    <w:jc w:val="both"/>
                    <w:rPr>
                      <w:rFonts w:ascii="Tahoma" w:hAnsi="Tahoma" w:cs="Tahoma"/>
                      <w:b/>
                      <w:bCs/>
                      <w:sz w:val="20"/>
                      <w:szCs w:val="20"/>
                      <w:u w:val="single"/>
                    </w:rPr>
                  </w:pPr>
                </w:p>
                <w:p w14:paraId="12A887E6" w14:textId="77777777" w:rsidR="00CA4F82" w:rsidRPr="00C07D0A" w:rsidRDefault="00CA4F82" w:rsidP="00CA4F82">
                  <w:pPr>
                    <w:jc w:val="both"/>
                    <w:rPr>
                      <w:rFonts w:ascii="Arial" w:hAnsi="Arial" w:cs="Arial"/>
                      <w:sz w:val="20"/>
                      <w:szCs w:val="20"/>
                    </w:rPr>
                  </w:pPr>
                  <w:r w:rsidRPr="00C07D0A">
                    <w:rPr>
                      <w:rFonts w:ascii="Arial" w:hAnsi="Arial" w:cs="Arial"/>
                      <w:sz w:val="20"/>
                      <w:szCs w:val="20"/>
                    </w:rPr>
                    <w:t>The Food and Agriculture Organization of the United Nations Partnership and Liaison Office (FAO PLO) in the Republic of Korea was officially open on 13 May 2019. The FAO PLO provides its full commitment and support for stronger country participation in FAO’s framework and programme and enhancement of cooperation at national, sub-regional, regional and interregional levels.</w:t>
                  </w:r>
                </w:p>
                <w:p w14:paraId="66723EA5" w14:textId="77777777" w:rsidR="00CA4F82" w:rsidRPr="00C07D0A" w:rsidRDefault="00CA4F82" w:rsidP="00CA4F82">
                  <w:pPr>
                    <w:jc w:val="both"/>
                    <w:rPr>
                      <w:rFonts w:ascii="Arial" w:hAnsi="Arial" w:cs="Arial"/>
                      <w:sz w:val="20"/>
                      <w:szCs w:val="20"/>
                    </w:rPr>
                  </w:pPr>
                  <w:r w:rsidRPr="00C07D0A">
                    <w:rPr>
                      <w:rFonts w:ascii="Arial" w:hAnsi="Arial" w:cs="Arial"/>
                      <w:sz w:val="20"/>
                      <w:szCs w:val="20"/>
                    </w:rPr>
                    <w:t xml:space="preserve"> </w:t>
                  </w:r>
                </w:p>
                <w:p w14:paraId="47DA33B5" w14:textId="77777777" w:rsidR="00CA4F82" w:rsidRPr="00C07D0A" w:rsidRDefault="00CA4F82" w:rsidP="00CA4F82">
                  <w:pPr>
                    <w:jc w:val="both"/>
                    <w:rPr>
                      <w:rFonts w:ascii="Arial" w:hAnsi="Arial" w:cs="Arial"/>
                      <w:sz w:val="20"/>
                      <w:szCs w:val="20"/>
                    </w:rPr>
                  </w:pPr>
                  <w:r w:rsidRPr="00C07D0A">
                    <w:rPr>
                      <w:rFonts w:ascii="Arial" w:hAnsi="Arial" w:cs="Arial"/>
                      <w:sz w:val="20"/>
                      <w:szCs w:val="20"/>
                    </w:rPr>
                    <w:t>The FAO PLO in the Republic of Korea will communicate and cooperate with all FAO divisions/offices/teams, the Korean Government agencies and all partners in the Republic of Korea, including the UN agencies in ROK, academies and institutions, the private sector, and others in the service of FAO’s framework.</w:t>
                  </w:r>
                </w:p>
                <w:p w14:paraId="18FE7296" w14:textId="77777777" w:rsidR="00CA4F82" w:rsidRPr="00C07D0A" w:rsidRDefault="00CA4F82" w:rsidP="00CA4F82">
                  <w:pPr>
                    <w:jc w:val="both"/>
                    <w:rPr>
                      <w:rFonts w:ascii="Arial" w:hAnsi="Arial" w:cs="Arial"/>
                      <w:sz w:val="20"/>
                      <w:szCs w:val="20"/>
                    </w:rPr>
                  </w:pPr>
                  <w:r w:rsidRPr="00C07D0A">
                    <w:rPr>
                      <w:rFonts w:ascii="Arial" w:hAnsi="Arial" w:cs="Arial"/>
                      <w:sz w:val="20"/>
                      <w:szCs w:val="20"/>
                    </w:rPr>
                    <w:t xml:space="preserve">  </w:t>
                  </w:r>
                </w:p>
                <w:p w14:paraId="747E9112" w14:textId="0E9C496E" w:rsidR="00CA4F82" w:rsidRPr="00C07D0A" w:rsidRDefault="00CA4F82" w:rsidP="00CA4F82">
                  <w:pPr>
                    <w:widowControl w:val="0"/>
                    <w:autoSpaceDE w:val="0"/>
                    <w:autoSpaceDN w:val="0"/>
                    <w:adjustRightInd w:val="0"/>
                    <w:jc w:val="both"/>
                    <w:rPr>
                      <w:rFonts w:ascii="Arial" w:hAnsi="Arial" w:cs="Arial"/>
                      <w:sz w:val="20"/>
                      <w:szCs w:val="20"/>
                    </w:rPr>
                  </w:pPr>
                  <w:r w:rsidRPr="00C07D0A">
                    <w:rPr>
                      <w:rFonts w:ascii="Arial" w:hAnsi="Arial" w:cs="Arial"/>
                      <w:sz w:val="20"/>
                      <w:szCs w:val="20"/>
                    </w:rPr>
                    <w:t>The post is located in the FAO PLO in the Republic of Korea</w:t>
                  </w:r>
                  <w:r w:rsidR="009F7B24">
                    <w:rPr>
                      <w:rFonts w:ascii="Arial" w:hAnsi="Arial" w:cs="Arial"/>
                      <w:sz w:val="20"/>
                      <w:szCs w:val="20"/>
                    </w:rPr>
                    <w:t xml:space="preserve"> (ROK)</w:t>
                  </w:r>
                  <w:r w:rsidRPr="00C07D0A">
                    <w:rPr>
                      <w:rFonts w:ascii="Arial" w:hAnsi="Arial" w:cs="Arial"/>
                      <w:sz w:val="20"/>
                      <w:szCs w:val="20"/>
                    </w:rPr>
                    <w:t>.</w:t>
                  </w:r>
                </w:p>
                <w:p w14:paraId="43E2CF3B" w14:textId="77777777" w:rsidR="00CA4F82" w:rsidRPr="009F7B24" w:rsidRDefault="00CA4F82" w:rsidP="00CA4F82">
                  <w:pPr>
                    <w:widowControl w:val="0"/>
                    <w:autoSpaceDE w:val="0"/>
                    <w:autoSpaceDN w:val="0"/>
                    <w:adjustRightInd w:val="0"/>
                    <w:jc w:val="both"/>
                    <w:rPr>
                      <w:rFonts w:ascii="Arial" w:hAnsi="Arial" w:cs="Arial"/>
                      <w:b/>
                      <w:bCs/>
                      <w:sz w:val="20"/>
                      <w:szCs w:val="20"/>
                    </w:rPr>
                  </w:pPr>
                </w:p>
                <w:p w14:paraId="680A7EB4" w14:textId="3F3DE0B8" w:rsidR="00CA4F82" w:rsidRPr="00C07D0A" w:rsidRDefault="00CA4F82" w:rsidP="00CA4F82">
                  <w:pPr>
                    <w:widowControl w:val="0"/>
                    <w:autoSpaceDE w:val="0"/>
                    <w:autoSpaceDN w:val="0"/>
                    <w:adjustRightInd w:val="0"/>
                    <w:jc w:val="both"/>
                    <w:rPr>
                      <w:rFonts w:ascii="Arial" w:hAnsi="Arial" w:cs="Arial"/>
                      <w:sz w:val="20"/>
                      <w:szCs w:val="20"/>
                    </w:rPr>
                  </w:pPr>
                  <w:r w:rsidRPr="00C07D0A">
                    <w:rPr>
                      <w:rFonts w:ascii="Arial" w:hAnsi="Arial" w:cs="Arial"/>
                      <w:b/>
                      <w:bCs/>
                      <w:sz w:val="20"/>
                      <w:szCs w:val="20"/>
                    </w:rPr>
                    <w:t>Reporting Lines</w:t>
                  </w:r>
                </w:p>
                <w:p w14:paraId="75ABABF6" w14:textId="7C382CAA" w:rsidR="00CA4F82" w:rsidRPr="00C07D0A" w:rsidRDefault="00CA4F82" w:rsidP="00CA4F82">
                  <w:pPr>
                    <w:tabs>
                      <w:tab w:val="left" w:pos="315"/>
                    </w:tabs>
                    <w:jc w:val="both"/>
                    <w:rPr>
                      <w:rFonts w:ascii="Arial" w:hAnsi="Arial" w:cs="Arial"/>
                      <w:sz w:val="20"/>
                      <w:szCs w:val="20"/>
                    </w:rPr>
                  </w:pPr>
                  <w:r w:rsidRPr="00C07D0A">
                    <w:rPr>
                      <w:rFonts w:ascii="Arial" w:hAnsi="Arial" w:cs="Arial"/>
                      <w:sz w:val="20"/>
                      <w:szCs w:val="20"/>
                    </w:rPr>
                    <w:t xml:space="preserve">Under the overall guidance of the Head of the Partnership and Liaison Office /FAO Representative (FAOR), the </w:t>
                  </w:r>
                  <w:r>
                    <w:rPr>
                      <w:rFonts w:ascii="Arial" w:hAnsi="Arial" w:cs="Arial"/>
                      <w:sz w:val="20"/>
                      <w:szCs w:val="20"/>
                    </w:rPr>
                    <w:t>Intern</w:t>
                  </w:r>
                  <w:r w:rsidRPr="00C07D0A">
                    <w:rPr>
                      <w:rFonts w:ascii="Arial" w:hAnsi="Arial" w:cs="Arial"/>
                      <w:sz w:val="20"/>
                      <w:szCs w:val="20"/>
                    </w:rPr>
                    <w:t xml:space="preserve"> shall be directly supervised by the Assistant FAOR of the FAO PLO</w:t>
                  </w:r>
                  <w:r w:rsidR="00F83991">
                    <w:rPr>
                      <w:rFonts w:ascii="Arial" w:hAnsi="Arial" w:cs="Arial"/>
                      <w:sz w:val="20"/>
                      <w:szCs w:val="20"/>
                    </w:rPr>
                    <w:t xml:space="preserve"> in ROK</w:t>
                  </w:r>
                  <w:r>
                    <w:rPr>
                      <w:rFonts w:ascii="Arial" w:hAnsi="Arial" w:cs="Arial"/>
                      <w:sz w:val="20"/>
                      <w:szCs w:val="20"/>
                    </w:rPr>
                    <w:t>.</w:t>
                  </w:r>
                </w:p>
                <w:p w14:paraId="55F0F4C7" w14:textId="77777777" w:rsidR="00CA4F82" w:rsidRPr="00F83991" w:rsidRDefault="00CA4F82" w:rsidP="00CA4F82">
                  <w:pPr>
                    <w:tabs>
                      <w:tab w:val="left" w:pos="315"/>
                    </w:tabs>
                    <w:jc w:val="both"/>
                    <w:rPr>
                      <w:rFonts w:ascii="Arial" w:hAnsi="Arial" w:cs="Arial"/>
                      <w:sz w:val="20"/>
                      <w:szCs w:val="20"/>
                    </w:rPr>
                  </w:pPr>
                </w:p>
                <w:p w14:paraId="17EB4C3D" w14:textId="77777777" w:rsidR="00CA4F82" w:rsidRPr="00C07D0A" w:rsidRDefault="00CA4F82" w:rsidP="00CA4F82">
                  <w:pPr>
                    <w:widowControl w:val="0"/>
                    <w:autoSpaceDE w:val="0"/>
                    <w:autoSpaceDN w:val="0"/>
                    <w:adjustRightInd w:val="0"/>
                    <w:jc w:val="both"/>
                    <w:rPr>
                      <w:rFonts w:ascii="Arial" w:hAnsi="Arial" w:cs="Arial"/>
                      <w:sz w:val="20"/>
                      <w:szCs w:val="20"/>
                    </w:rPr>
                  </w:pPr>
                  <w:r w:rsidRPr="00C07D0A">
                    <w:rPr>
                      <w:rFonts w:ascii="Arial" w:hAnsi="Arial" w:cs="Arial"/>
                      <w:b/>
                      <w:bCs/>
                      <w:color w:val="000000"/>
                      <w:sz w:val="20"/>
                      <w:szCs w:val="20"/>
                    </w:rPr>
                    <w:t>Technical Focus</w:t>
                  </w:r>
                </w:p>
                <w:p w14:paraId="38D880C0" w14:textId="77777777" w:rsidR="00CA4F82" w:rsidRPr="00C07D0A" w:rsidRDefault="00CA4F82" w:rsidP="00CA4F82">
                  <w:pPr>
                    <w:widowControl w:val="0"/>
                    <w:autoSpaceDE w:val="0"/>
                    <w:autoSpaceDN w:val="0"/>
                    <w:adjustRightInd w:val="0"/>
                    <w:jc w:val="both"/>
                    <w:rPr>
                      <w:rFonts w:ascii="Arial" w:hAnsi="Arial" w:cs="Arial"/>
                      <w:sz w:val="20"/>
                      <w:szCs w:val="20"/>
                    </w:rPr>
                  </w:pPr>
                  <w:r>
                    <w:rPr>
                      <w:rFonts w:ascii="Arial" w:hAnsi="Arial" w:cs="Arial"/>
                      <w:sz w:val="20"/>
                      <w:szCs w:val="20"/>
                    </w:rPr>
                    <w:t>Assist in preparing World Food Forum (WFF) including National Chapter and other youth engagements.</w:t>
                  </w:r>
                </w:p>
                <w:p w14:paraId="2FFFEC84" w14:textId="77777777" w:rsidR="00CA4F82" w:rsidRPr="00CA4F82" w:rsidRDefault="00CA4F82" w:rsidP="00983BE9">
                  <w:pPr>
                    <w:pStyle w:val="Text"/>
                    <w:jc w:val="both"/>
                    <w:rPr>
                      <w:rFonts w:cs="Tahoma"/>
                      <w:sz w:val="20"/>
                      <w:szCs w:val="20"/>
                      <w:lang w:val="en-GB"/>
                    </w:rPr>
                  </w:pP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46EED69C" w14:textId="77777777" w:rsidR="00CA4F82" w:rsidRDefault="00CA4F82" w:rsidP="00CA4F82">
            <w:pPr>
              <w:jc w:val="both"/>
              <w:rPr>
                <w:rFonts w:ascii="Arial" w:hAnsi="Arial" w:cs="Arial"/>
                <w:bCs/>
                <w:sz w:val="20"/>
                <w:szCs w:val="20"/>
              </w:rPr>
            </w:pPr>
            <w:r w:rsidRPr="00C07D0A">
              <w:rPr>
                <w:rFonts w:ascii="Arial" w:hAnsi="Arial" w:cs="Arial"/>
                <w:bCs/>
                <w:sz w:val="20"/>
                <w:szCs w:val="20"/>
              </w:rPr>
              <w:t xml:space="preserve">The intern will work on the following tasks some of which will be completed in parallel, and others will be completed sequentially over the </w:t>
            </w:r>
            <w:r>
              <w:rPr>
                <w:rFonts w:ascii="Arial" w:hAnsi="Arial" w:cs="Arial"/>
                <w:bCs/>
                <w:sz w:val="20"/>
                <w:szCs w:val="20"/>
              </w:rPr>
              <w:t xml:space="preserve">six </w:t>
            </w:r>
            <w:r w:rsidRPr="00C07D0A">
              <w:rPr>
                <w:rFonts w:ascii="Arial" w:hAnsi="Arial" w:cs="Arial"/>
                <w:bCs/>
                <w:sz w:val="20"/>
                <w:szCs w:val="20"/>
              </w:rPr>
              <w:t>months:</w:t>
            </w:r>
          </w:p>
          <w:p w14:paraId="53AC089F" w14:textId="77777777" w:rsidR="00CA4F82" w:rsidRPr="005B60F5" w:rsidRDefault="00CA4F82" w:rsidP="00CA4F82">
            <w:pPr>
              <w:rPr>
                <w:rFonts w:ascii="Arial" w:hAnsi="Arial" w:cs="Arial"/>
                <w:bCs/>
                <w:sz w:val="20"/>
                <w:szCs w:val="20"/>
              </w:rPr>
            </w:pPr>
          </w:p>
          <w:p w14:paraId="09D38F76" w14:textId="44A947DF" w:rsidR="00CA4F82" w:rsidRDefault="00CA4F82" w:rsidP="00CA4F82">
            <w:pPr>
              <w:pStyle w:val="ListParagraph"/>
              <w:numPr>
                <w:ilvl w:val="0"/>
                <w:numId w:val="19"/>
              </w:numPr>
              <w:ind w:left="345"/>
              <w:rPr>
                <w:rFonts w:ascii="Arial" w:hAnsi="Arial" w:cs="Arial"/>
                <w:bCs/>
                <w:sz w:val="20"/>
                <w:szCs w:val="20"/>
              </w:rPr>
            </w:pPr>
            <w:r>
              <w:rPr>
                <w:rFonts w:ascii="Arial" w:hAnsi="Arial" w:cs="Arial"/>
                <w:bCs/>
                <w:sz w:val="20"/>
                <w:szCs w:val="20"/>
              </w:rPr>
              <w:t>Collect and summarize the information and materials on FAO’s youth engagements including main messages, events and timelines of the World Food Forum (</w:t>
            </w:r>
            <w:r>
              <w:rPr>
                <w:rFonts w:ascii="Malgun Gothic" w:eastAsia="Malgun Gothic" w:hAnsi="Malgun Gothic" w:cs="Arial"/>
                <w:bCs/>
                <w:sz w:val="20"/>
                <w:szCs w:val="20"/>
                <w:lang w:eastAsia="ko-KR"/>
              </w:rPr>
              <w:t>WFF)</w:t>
            </w:r>
            <w:r>
              <w:rPr>
                <w:rFonts w:ascii="Arial" w:hAnsi="Arial" w:cs="Arial"/>
                <w:bCs/>
                <w:sz w:val="20"/>
                <w:szCs w:val="20"/>
              </w:rPr>
              <w:t>;</w:t>
            </w:r>
          </w:p>
          <w:p w14:paraId="2D371180" w14:textId="41EBBF6F" w:rsidR="009F7B24" w:rsidRPr="004E30BF" w:rsidRDefault="009F7B24">
            <w:pPr>
              <w:pStyle w:val="ListParagraph"/>
              <w:numPr>
                <w:ilvl w:val="0"/>
                <w:numId w:val="19"/>
              </w:numPr>
              <w:ind w:left="345"/>
              <w:rPr>
                <w:rFonts w:ascii="Arial" w:hAnsi="Arial" w:cs="Arial"/>
                <w:bCs/>
                <w:sz w:val="20"/>
                <w:szCs w:val="20"/>
              </w:rPr>
            </w:pPr>
            <w:r>
              <w:rPr>
                <w:rFonts w:ascii="Arial" w:hAnsi="Arial" w:cs="Arial"/>
                <w:bCs/>
                <w:sz w:val="20"/>
                <w:szCs w:val="20"/>
              </w:rPr>
              <w:lastRenderedPageBreak/>
              <w:t>Assist in designing PLO’s youth engagements events including lectures and activities at partner schools and students’ study visit to FAO PLO in ROK;</w:t>
            </w:r>
          </w:p>
          <w:p w14:paraId="5AE7232B" w14:textId="4260B73D" w:rsidR="00CA4F82" w:rsidRPr="004E30BF" w:rsidRDefault="00CA4F82" w:rsidP="00CA4F82">
            <w:pPr>
              <w:pStyle w:val="ListParagraph"/>
              <w:numPr>
                <w:ilvl w:val="0"/>
                <w:numId w:val="19"/>
              </w:numPr>
              <w:ind w:left="345"/>
              <w:rPr>
                <w:rFonts w:ascii="Arial" w:hAnsi="Arial" w:cs="Arial"/>
                <w:bCs/>
                <w:sz w:val="20"/>
                <w:szCs w:val="20"/>
              </w:rPr>
            </w:pPr>
            <w:r w:rsidRPr="004E30BF">
              <w:rPr>
                <w:rFonts w:ascii="Arial" w:hAnsi="Arial" w:cs="Arial"/>
                <w:bCs/>
                <w:sz w:val="20"/>
                <w:szCs w:val="20"/>
              </w:rPr>
              <w:t>Serve as a focal point for communication with National Chapter Members</w:t>
            </w:r>
            <w:r w:rsidR="009F7B24" w:rsidRPr="004E30BF">
              <w:rPr>
                <w:rFonts w:ascii="Arial" w:hAnsi="Arial" w:cs="Arial"/>
                <w:bCs/>
                <w:sz w:val="20"/>
                <w:szCs w:val="20"/>
              </w:rPr>
              <w:t xml:space="preserve"> of ROK</w:t>
            </w:r>
            <w:r w:rsidRPr="004E30BF">
              <w:rPr>
                <w:rFonts w:ascii="Arial" w:hAnsi="Arial" w:cs="Arial"/>
                <w:bCs/>
                <w:sz w:val="20"/>
                <w:szCs w:val="20"/>
              </w:rPr>
              <w:t>;</w:t>
            </w:r>
          </w:p>
          <w:p w14:paraId="48050A44" w14:textId="54376788" w:rsidR="009F7B24" w:rsidRPr="004E30BF" w:rsidRDefault="009F7B24" w:rsidP="00CA4F82">
            <w:pPr>
              <w:pStyle w:val="ListParagraph"/>
              <w:numPr>
                <w:ilvl w:val="0"/>
                <w:numId w:val="19"/>
              </w:numPr>
              <w:ind w:left="345"/>
              <w:rPr>
                <w:rFonts w:ascii="Arial" w:hAnsi="Arial" w:cs="Arial"/>
                <w:bCs/>
                <w:sz w:val="20"/>
                <w:szCs w:val="20"/>
              </w:rPr>
            </w:pPr>
            <w:r w:rsidRPr="004E30BF">
              <w:rPr>
                <w:rFonts w:ascii="Arial" w:hAnsi="Arial" w:cs="Arial"/>
                <w:bCs/>
                <w:sz w:val="20"/>
                <w:szCs w:val="20"/>
              </w:rPr>
              <w:t>Provide necessary support and advise National Chapter Members of ROK under the guidance of PLO staff;</w:t>
            </w:r>
          </w:p>
          <w:p w14:paraId="1E6E5464" w14:textId="242C20A0" w:rsidR="00CA4F82" w:rsidRDefault="00CA4F82" w:rsidP="00CA4F82">
            <w:pPr>
              <w:pStyle w:val="ListParagraph"/>
              <w:numPr>
                <w:ilvl w:val="0"/>
                <w:numId w:val="19"/>
              </w:numPr>
              <w:ind w:left="345"/>
              <w:rPr>
                <w:rFonts w:ascii="Arial" w:hAnsi="Arial" w:cs="Arial"/>
                <w:bCs/>
                <w:sz w:val="20"/>
                <w:szCs w:val="20"/>
              </w:rPr>
            </w:pPr>
            <w:r>
              <w:rPr>
                <w:rFonts w:ascii="Arial" w:hAnsi="Arial" w:cs="Arial"/>
                <w:bCs/>
                <w:sz w:val="20"/>
                <w:szCs w:val="20"/>
              </w:rPr>
              <w:t>Coordinate and collaborate with WFF Secretariat and National Chapter Members for the preparation of WFF</w:t>
            </w:r>
            <w:r w:rsidR="009F7B24">
              <w:rPr>
                <w:rFonts w:ascii="Arial" w:hAnsi="Arial" w:cs="Arial"/>
                <w:bCs/>
                <w:sz w:val="20"/>
                <w:szCs w:val="20"/>
              </w:rPr>
              <w:t xml:space="preserve"> satellite and side events</w:t>
            </w:r>
            <w:r>
              <w:rPr>
                <w:rFonts w:ascii="Arial" w:hAnsi="Arial" w:cs="Arial"/>
                <w:bCs/>
                <w:sz w:val="20"/>
                <w:szCs w:val="20"/>
              </w:rPr>
              <w:t>;</w:t>
            </w:r>
          </w:p>
          <w:p w14:paraId="5FD638AB" w14:textId="3ACD186E" w:rsidR="009F7B24" w:rsidRPr="00CA4F82" w:rsidRDefault="009F7B24" w:rsidP="00CA4F82">
            <w:pPr>
              <w:pStyle w:val="ListParagraph"/>
              <w:numPr>
                <w:ilvl w:val="0"/>
                <w:numId w:val="19"/>
              </w:numPr>
              <w:ind w:left="345"/>
              <w:rPr>
                <w:rFonts w:ascii="Arial" w:hAnsi="Arial" w:cs="Arial"/>
                <w:bCs/>
                <w:sz w:val="20"/>
                <w:szCs w:val="20"/>
              </w:rPr>
            </w:pPr>
            <w:r>
              <w:rPr>
                <w:rFonts w:ascii="Arial" w:hAnsi="Arial" w:cs="Arial"/>
                <w:bCs/>
                <w:sz w:val="20"/>
                <w:szCs w:val="20"/>
              </w:rPr>
              <w:t xml:space="preserve">Provide relevant information and guidance to participants of WFF including ROK youth delegates; </w:t>
            </w:r>
          </w:p>
          <w:p w14:paraId="4BABC6FB" w14:textId="0CBC3A29" w:rsidR="00CA4F82" w:rsidRDefault="00CA4F82" w:rsidP="00CA4F82">
            <w:pPr>
              <w:pStyle w:val="ListParagraph"/>
              <w:numPr>
                <w:ilvl w:val="0"/>
                <w:numId w:val="19"/>
              </w:numPr>
              <w:ind w:left="345"/>
              <w:rPr>
                <w:rFonts w:ascii="Arial" w:hAnsi="Arial" w:cs="Arial"/>
                <w:bCs/>
                <w:sz w:val="20"/>
                <w:szCs w:val="20"/>
              </w:rPr>
            </w:pPr>
            <w:r>
              <w:rPr>
                <w:rFonts w:ascii="Arial" w:hAnsi="Arial" w:cs="Arial"/>
                <w:bCs/>
                <w:sz w:val="20"/>
                <w:szCs w:val="20"/>
              </w:rPr>
              <w:t xml:space="preserve">Support the reporting of youth engagement results (event attendance and outcomes, Twitter messages, reports, etc.) to </w:t>
            </w:r>
            <w:proofErr w:type="gramStart"/>
            <w:r>
              <w:rPr>
                <w:rFonts w:ascii="Arial" w:hAnsi="Arial" w:cs="Arial"/>
                <w:bCs/>
                <w:sz w:val="20"/>
                <w:szCs w:val="20"/>
              </w:rPr>
              <w:t>HQ</w:t>
            </w:r>
            <w:r w:rsidR="00D57F3C">
              <w:rPr>
                <w:rFonts w:ascii="Arial" w:hAnsi="Arial" w:cs="Arial"/>
                <w:bCs/>
                <w:sz w:val="20"/>
                <w:szCs w:val="20"/>
              </w:rPr>
              <w:t>s</w:t>
            </w:r>
            <w:r>
              <w:rPr>
                <w:rFonts w:ascii="Arial" w:hAnsi="Arial" w:cs="Arial"/>
                <w:bCs/>
                <w:sz w:val="20"/>
                <w:szCs w:val="20"/>
              </w:rPr>
              <w:t>;</w:t>
            </w:r>
            <w:proofErr w:type="gramEnd"/>
          </w:p>
          <w:p w14:paraId="2C0FE547" w14:textId="3BA16A2A" w:rsidR="009F7B24" w:rsidRPr="00C07D0A" w:rsidRDefault="009F7B24" w:rsidP="00CA4F82">
            <w:pPr>
              <w:pStyle w:val="ListParagraph"/>
              <w:numPr>
                <w:ilvl w:val="0"/>
                <w:numId w:val="19"/>
              </w:numPr>
              <w:ind w:left="345"/>
              <w:rPr>
                <w:rFonts w:ascii="Arial" w:hAnsi="Arial" w:cs="Arial"/>
                <w:bCs/>
                <w:sz w:val="20"/>
                <w:szCs w:val="20"/>
              </w:rPr>
            </w:pPr>
            <w:r>
              <w:rPr>
                <w:rFonts w:ascii="Arial" w:hAnsi="Arial" w:cs="Arial"/>
                <w:bCs/>
                <w:sz w:val="20"/>
                <w:szCs w:val="20"/>
              </w:rPr>
              <w:t>Organising monthly internal workshop</w:t>
            </w:r>
            <w:r w:rsidR="00F83991">
              <w:rPr>
                <w:rFonts w:ascii="Arial" w:hAnsi="Arial" w:cs="Arial"/>
                <w:bCs/>
                <w:sz w:val="20"/>
                <w:szCs w:val="20"/>
              </w:rPr>
              <w:t>s</w:t>
            </w:r>
            <w:r>
              <w:rPr>
                <w:rFonts w:ascii="Arial" w:hAnsi="Arial" w:cs="Arial"/>
                <w:bCs/>
                <w:sz w:val="20"/>
                <w:szCs w:val="20"/>
              </w:rPr>
              <w:t xml:space="preserve"> in close collaboration with other interns;</w:t>
            </w:r>
          </w:p>
          <w:p w14:paraId="72E0648D" w14:textId="18722706" w:rsidR="00240BFB" w:rsidRPr="00446166" w:rsidRDefault="00CA4F82" w:rsidP="00D57F3C">
            <w:pPr>
              <w:pStyle w:val="ListParagraph"/>
              <w:numPr>
                <w:ilvl w:val="0"/>
                <w:numId w:val="20"/>
              </w:numPr>
              <w:spacing w:line="240" w:lineRule="auto"/>
              <w:ind w:left="345"/>
              <w:contextualSpacing w:val="0"/>
              <w:rPr>
                <w:rFonts w:cs="Tahoma"/>
                <w:sz w:val="20"/>
                <w:szCs w:val="20"/>
              </w:rPr>
            </w:pPr>
            <w:r w:rsidRPr="00D57F3C">
              <w:rPr>
                <w:rFonts w:ascii="Arial" w:hAnsi="Arial" w:cs="Arial"/>
                <w:bCs/>
                <w:sz w:val="20"/>
                <w:szCs w:val="20"/>
              </w:rPr>
              <w:t xml:space="preserve">Attending at least one workshop organised by ROK partners </w:t>
            </w:r>
            <w:r w:rsidR="00F83991">
              <w:rPr>
                <w:rFonts w:ascii="Arial" w:hAnsi="Arial" w:cs="Arial"/>
                <w:bCs/>
                <w:sz w:val="20"/>
                <w:szCs w:val="20"/>
              </w:rPr>
              <w:t>is</w:t>
            </w:r>
            <w:r w:rsidRPr="00D57F3C">
              <w:rPr>
                <w:rFonts w:ascii="Arial" w:hAnsi="Arial" w:cs="Arial"/>
                <w:bCs/>
                <w:sz w:val="20"/>
                <w:szCs w:val="20"/>
              </w:rPr>
              <w:t xml:space="preserve"> desirable</w:t>
            </w:r>
            <w:r w:rsidRPr="00D57F3C">
              <w:rPr>
                <w:rFonts w:ascii="Arial" w:hAnsi="Arial" w:cs="Arial"/>
                <w:sz w:val="20"/>
                <w:szCs w:val="20"/>
              </w:rPr>
              <w:t>.</w:t>
            </w:r>
          </w:p>
        </w:tc>
      </w:tr>
      <w:tr w:rsidR="00240BFB" w:rsidRPr="00446166" w14:paraId="48B4F628" w14:textId="77777777" w:rsidTr="00D67E31">
        <w:trPr>
          <w:trHeight w:val="301"/>
          <w:jc w:val="center"/>
        </w:trPr>
        <w:tc>
          <w:tcPr>
            <w:tcW w:w="11267"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1A6D50">
        <w:trPr>
          <w:trHeight w:val="318"/>
          <w:jc w:val="center"/>
        </w:trPr>
        <w:tc>
          <w:tcPr>
            <w:tcW w:w="8455" w:type="dxa"/>
            <w:gridSpan w:val="6"/>
            <w:tcBorders>
              <w:top w:val="single" w:sz="4" w:space="0" w:color="C0C0C0"/>
              <w:left w:val="single" w:sz="4" w:space="0" w:color="C0C0C0"/>
              <w:bottom w:val="single" w:sz="4" w:space="0" w:color="C0C0C0"/>
              <w:right w:val="single" w:sz="4" w:space="0" w:color="C0C0C0"/>
            </w:tcBorders>
            <w:hideMark/>
          </w:tcPr>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812" w:type="dxa"/>
            <w:gridSpan w:val="2"/>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1A6D50">
        <w:trPr>
          <w:trHeight w:val="653"/>
          <w:jc w:val="center"/>
        </w:trPr>
        <w:tc>
          <w:tcPr>
            <w:tcW w:w="8455" w:type="dxa"/>
            <w:gridSpan w:val="6"/>
            <w:tcBorders>
              <w:top w:val="single" w:sz="4" w:space="0" w:color="C0C0C0"/>
              <w:left w:val="single" w:sz="4" w:space="0" w:color="C0C0C0"/>
              <w:bottom w:val="single" w:sz="4" w:space="0" w:color="C0C0C0"/>
              <w:right w:val="single" w:sz="4" w:space="0" w:color="C0C0C0"/>
            </w:tcBorders>
          </w:tcPr>
          <w:p w14:paraId="183FBA80" w14:textId="75415555" w:rsidR="009F7B24" w:rsidRPr="001A6D50" w:rsidRDefault="00D57F3C" w:rsidP="00D57F3C">
            <w:pPr>
              <w:rPr>
                <w:rFonts w:ascii="Arial" w:eastAsia="Malgun Gothic" w:hAnsi="Arial" w:cs="Arial"/>
                <w:sz w:val="20"/>
                <w:szCs w:val="20"/>
                <w:lang w:val="en-US" w:eastAsia="ko-KR"/>
              </w:rPr>
            </w:pPr>
            <w:r>
              <w:rPr>
                <w:rFonts w:ascii="Arial" w:hAnsi="Arial" w:cs="Arial"/>
                <w:sz w:val="20"/>
                <w:szCs w:val="20"/>
                <w:lang w:val="en-US"/>
              </w:rPr>
              <w:t>Preparing timeline for the World Food Forum Events and other youth engagements</w:t>
            </w:r>
          </w:p>
          <w:p w14:paraId="0EF7FEF1" w14:textId="77777777" w:rsidR="009F7B24" w:rsidRPr="00C07D0A" w:rsidRDefault="009F7B24" w:rsidP="00D57F3C">
            <w:pPr>
              <w:rPr>
                <w:rFonts w:ascii="Arial" w:hAnsi="Arial" w:cs="Arial"/>
                <w:sz w:val="20"/>
                <w:szCs w:val="20"/>
                <w:lang w:val="en-US"/>
              </w:rPr>
            </w:pPr>
          </w:p>
          <w:p w14:paraId="4534CAD6" w14:textId="0874BB6B" w:rsidR="00D57F3C" w:rsidRDefault="00D57F3C" w:rsidP="00D57F3C">
            <w:pPr>
              <w:rPr>
                <w:rFonts w:ascii="Arial" w:hAnsi="Arial" w:cs="Arial"/>
                <w:sz w:val="20"/>
                <w:szCs w:val="20"/>
                <w:lang w:val="en-US"/>
              </w:rPr>
            </w:pPr>
            <w:r>
              <w:rPr>
                <w:rFonts w:ascii="Arial" w:hAnsi="Arial" w:cs="Arial"/>
                <w:sz w:val="20"/>
                <w:szCs w:val="20"/>
                <w:lang w:val="en-US"/>
              </w:rPr>
              <w:t>Collect data to support staff on preparing youth engagement events</w:t>
            </w:r>
          </w:p>
          <w:p w14:paraId="0146AE20" w14:textId="0F92A239" w:rsidR="009F7B24" w:rsidRDefault="009F7B24" w:rsidP="00D57F3C">
            <w:pPr>
              <w:rPr>
                <w:rFonts w:ascii="Arial" w:hAnsi="Arial" w:cs="Arial"/>
                <w:sz w:val="20"/>
                <w:szCs w:val="20"/>
                <w:lang w:val="en-US"/>
              </w:rPr>
            </w:pPr>
          </w:p>
          <w:p w14:paraId="076618B6" w14:textId="7891CEEC" w:rsidR="009F7B24" w:rsidRPr="00C07D0A" w:rsidRDefault="009F7B24" w:rsidP="00D57F3C">
            <w:pPr>
              <w:rPr>
                <w:rFonts w:ascii="Arial" w:hAnsi="Arial" w:cs="Arial"/>
                <w:sz w:val="20"/>
                <w:szCs w:val="20"/>
                <w:lang w:val="en-US"/>
              </w:rPr>
            </w:pPr>
            <w:r>
              <w:rPr>
                <w:rFonts w:ascii="Arial" w:hAnsi="Arial" w:cs="Arial"/>
                <w:sz w:val="20"/>
                <w:szCs w:val="20"/>
                <w:lang w:val="en-US"/>
              </w:rPr>
              <w:t>Share National Chapter’s plans with PLO staff and provide guidance to the National Chapter Members for effective implementation of the plans</w:t>
            </w:r>
          </w:p>
          <w:p w14:paraId="15565E85" w14:textId="77777777" w:rsidR="00D57F3C" w:rsidRPr="00C07D0A" w:rsidRDefault="00D57F3C" w:rsidP="00D57F3C">
            <w:pPr>
              <w:rPr>
                <w:rFonts w:ascii="Arial" w:hAnsi="Arial" w:cs="Arial"/>
                <w:sz w:val="20"/>
                <w:szCs w:val="20"/>
              </w:rPr>
            </w:pPr>
          </w:p>
          <w:p w14:paraId="2D74C193" w14:textId="3A729E08" w:rsidR="00D57F3C" w:rsidRDefault="00D57F3C" w:rsidP="00D57F3C">
            <w:pPr>
              <w:rPr>
                <w:rFonts w:ascii="Arial" w:hAnsi="Arial" w:cs="Arial"/>
                <w:sz w:val="20"/>
                <w:szCs w:val="20"/>
                <w:lang w:val="en-US"/>
              </w:rPr>
            </w:pPr>
            <w:r w:rsidRPr="00C07D0A">
              <w:rPr>
                <w:rFonts w:ascii="Arial" w:hAnsi="Arial" w:cs="Arial"/>
                <w:sz w:val="20"/>
                <w:szCs w:val="20"/>
                <w:lang w:val="en-US"/>
              </w:rPr>
              <w:t xml:space="preserve">Report </w:t>
            </w:r>
            <w:r>
              <w:rPr>
                <w:rFonts w:ascii="Arial" w:hAnsi="Arial" w:cs="Arial"/>
                <w:sz w:val="20"/>
                <w:szCs w:val="20"/>
                <w:lang w:val="en-US"/>
              </w:rPr>
              <w:t>on the result of communication with partners for youth engagements on a regular basis</w:t>
            </w:r>
          </w:p>
          <w:p w14:paraId="5A256B67" w14:textId="689627BB" w:rsidR="00F83991" w:rsidRDefault="00F83991" w:rsidP="00D57F3C">
            <w:pPr>
              <w:rPr>
                <w:rFonts w:ascii="Arial" w:hAnsi="Arial" w:cs="Arial"/>
                <w:sz w:val="20"/>
                <w:szCs w:val="20"/>
                <w:lang w:val="en-US"/>
              </w:rPr>
            </w:pPr>
          </w:p>
          <w:p w14:paraId="637F1E8D" w14:textId="3463EB8D" w:rsidR="00F83991" w:rsidRDefault="00F83991" w:rsidP="00D57F3C">
            <w:pPr>
              <w:rPr>
                <w:rFonts w:ascii="Arial" w:hAnsi="Arial" w:cs="Arial"/>
                <w:sz w:val="20"/>
                <w:szCs w:val="20"/>
                <w:lang w:val="en-US"/>
              </w:rPr>
            </w:pPr>
            <w:proofErr w:type="spellStart"/>
            <w:r>
              <w:rPr>
                <w:rFonts w:ascii="Arial" w:hAnsi="Arial" w:cs="Arial"/>
                <w:sz w:val="20"/>
                <w:szCs w:val="20"/>
                <w:lang w:val="en-US"/>
              </w:rPr>
              <w:t>Organise</w:t>
            </w:r>
            <w:proofErr w:type="spellEnd"/>
            <w:r>
              <w:rPr>
                <w:rFonts w:ascii="Arial" w:hAnsi="Arial" w:cs="Arial"/>
                <w:sz w:val="20"/>
                <w:szCs w:val="20"/>
                <w:lang w:val="en-US"/>
              </w:rPr>
              <w:t xml:space="preserve"> 6 internal workshop in close collaboration with other </w:t>
            </w:r>
            <w:proofErr w:type="gramStart"/>
            <w:r>
              <w:rPr>
                <w:rFonts w:ascii="Arial" w:hAnsi="Arial" w:cs="Arial"/>
                <w:sz w:val="20"/>
                <w:szCs w:val="20"/>
                <w:lang w:val="en-US"/>
              </w:rPr>
              <w:t>interns</w:t>
            </w:r>
            <w:proofErr w:type="gramEnd"/>
          </w:p>
          <w:p w14:paraId="5E51E2AD" w14:textId="77777777" w:rsidR="001A6D50" w:rsidRPr="00C07D0A" w:rsidRDefault="001A6D50" w:rsidP="00D57F3C">
            <w:pPr>
              <w:rPr>
                <w:rFonts w:ascii="Arial" w:hAnsi="Arial" w:cs="Arial"/>
                <w:sz w:val="20"/>
                <w:szCs w:val="20"/>
              </w:rPr>
            </w:pPr>
          </w:p>
          <w:p w14:paraId="719CBC8A" w14:textId="33F9645D" w:rsidR="00446166" w:rsidRPr="00446166" w:rsidRDefault="00D57F3C" w:rsidP="00D57F3C">
            <w:pPr>
              <w:pStyle w:val="Text"/>
              <w:contextualSpacing/>
              <w:rPr>
                <w:rFonts w:cs="Tahoma"/>
                <w:sz w:val="20"/>
                <w:szCs w:val="20"/>
              </w:rPr>
            </w:pPr>
            <w:r w:rsidRPr="00C07D0A">
              <w:rPr>
                <w:rFonts w:ascii="Arial" w:hAnsi="Arial" w:cs="Arial"/>
                <w:sz w:val="20"/>
                <w:szCs w:val="20"/>
              </w:rPr>
              <w:t>Informal presentation on work completed at PLO Team meeting</w:t>
            </w:r>
            <w:r>
              <w:rPr>
                <w:rFonts w:ascii="Arial" w:hAnsi="Arial" w:cs="Arial"/>
                <w:sz w:val="20"/>
                <w:szCs w:val="20"/>
              </w:rPr>
              <w:t>s</w:t>
            </w:r>
          </w:p>
        </w:tc>
        <w:tc>
          <w:tcPr>
            <w:tcW w:w="2812" w:type="dxa"/>
            <w:gridSpan w:val="2"/>
            <w:tcBorders>
              <w:top w:val="single" w:sz="4" w:space="0" w:color="C0C0C0"/>
              <w:left w:val="single" w:sz="4" w:space="0" w:color="C0C0C0"/>
              <w:bottom w:val="single" w:sz="4" w:space="0" w:color="C0C0C0"/>
              <w:right w:val="single" w:sz="4" w:space="0" w:color="C0C0C0"/>
            </w:tcBorders>
          </w:tcPr>
          <w:p w14:paraId="24F9E91B" w14:textId="7A22213D" w:rsidR="00240BFB" w:rsidRPr="00D57F3C" w:rsidRDefault="00D57F3C" w:rsidP="00213183">
            <w:pPr>
              <w:pStyle w:val="Text"/>
              <w:contextualSpacing/>
              <w:rPr>
                <w:rFonts w:cs="Tahoma"/>
                <w:sz w:val="20"/>
                <w:szCs w:val="20"/>
              </w:rPr>
            </w:pPr>
            <w:r>
              <w:rPr>
                <w:rFonts w:cs="Tahoma"/>
                <w:sz w:val="20"/>
                <w:szCs w:val="20"/>
              </w:rPr>
              <w:t>31 December 2024</w:t>
            </w:r>
          </w:p>
        </w:tc>
      </w:tr>
      <w:tr w:rsidR="006555B3" w:rsidRPr="00446166" w14:paraId="2F3AAA89" w14:textId="77777777" w:rsidTr="00D67E31">
        <w:trPr>
          <w:trHeight w:val="301"/>
          <w:jc w:val="center"/>
        </w:trPr>
        <w:tc>
          <w:tcPr>
            <w:tcW w:w="11267"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1A6D50">
        <w:trPr>
          <w:trHeight w:val="5358"/>
          <w:jc w:val="center"/>
        </w:trPr>
        <w:tc>
          <w:tcPr>
            <w:tcW w:w="11267" w:type="dxa"/>
            <w:gridSpan w:val="8"/>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34E7D603" w14:textId="77777777" w:rsidR="00D57F3C" w:rsidRPr="00C07D0A" w:rsidRDefault="00D57F3C" w:rsidP="00D57F3C">
            <w:pPr>
              <w:numPr>
                <w:ilvl w:val="0"/>
                <w:numId w:val="21"/>
              </w:numPr>
              <w:shd w:val="clear" w:color="auto" w:fill="FFFFFF"/>
              <w:spacing w:before="100" w:beforeAutospacing="1" w:after="100" w:afterAutospacing="1"/>
              <w:jc w:val="both"/>
              <w:rPr>
                <w:rFonts w:ascii="Arial" w:hAnsi="Arial" w:cs="Arial"/>
                <w:color w:val="555555"/>
                <w:sz w:val="20"/>
                <w:szCs w:val="20"/>
                <w:lang w:val="en-US"/>
              </w:rPr>
            </w:pPr>
            <w:r>
              <w:rPr>
                <w:rFonts w:ascii="Arial" w:hAnsi="Arial" w:cs="Arial"/>
                <w:color w:val="000000"/>
                <w:sz w:val="20"/>
                <w:szCs w:val="20"/>
              </w:rPr>
              <w:t>Enrolled in u</w:t>
            </w:r>
            <w:r w:rsidRPr="00C07D0A">
              <w:rPr>
                <w:rFonts w:ascii="Arial" w:hAnsi="Arial" w:cs="Arial"/>
                <w:color w:val="000000"/>
                <w:sz w:val="20"/>
                <w:szCs w:val="20"/>
              </w:rPr>
              <w:t xml:space="preserve">nder-graduate, graduate degree programme </w:t>
            </w:r>
            <w:r>
              <w:rPr>
                <w:rFonts w:ascii="Arial" w:hAnsi="Arial" w:cs="Arial"/>
                <w:color w:val="000000"/>
                <w:sz w:val="20"/>
                <w:szCs w:val="20"/>
              </w:rPr>
              <w:t xml:space="preserve">in </w:t>
            </w:r>
            <w:r w:rsidRPr="008D37FD">
              <w:rPr>
                <w:rFonts w:ascii="Arial" w:hAnsi="Arial" w:cs="Arial"/>
                <w:color w:val="000000"/>
                <w:sz w:val="20"/>
                <w:szCs w:val="20"/>
              </w:rPr>
              <w:t>International Relations, Social Sciences,</w:t>
            </w:r>
            <w:r>
              <w:rPr>
                <w:rFonts w:ascii="Arial" w:hAnsi="Arial" w:cs="Arial"/>
                <w:color w:val="000000"/>
                <w:sz w:val="20"/>
                <w:szCs w:val="20"/>
              </w:rPr>
              <w:t xml:space="preserve"> Communications, Media, </w:t>
            </w:r>
            <w:r w:rsidRPr="008D37FD">
              <w:rPr>
                <w:rFonts w:ascii="Arial" w:hAnsi="Arial" w:cs="Arial"/>
                <w:color w:val="000000"/>
                <w:sz w:val="20"/>
                <w:szCs w:val="20"/>
              </w:rPr>
              <w:t>Development Studies, Management Studies, Public Administration</w:t>
            </w:r>
            <w:r>
              <w:rPr>
                <w:rFonts w:ascii="Arial" w:hAnsi="Arial" w:cs="Arial"/>
                <w:color w:val="000000"/>
                <w:sz w:val="20"/>
                <w:szCs w:val="20"/>
              </w:rPr>
              <w:t>, Forestry, Agriculture, Fisheries, or related field or recent graduates</w:t>
            </w:r>
          </w:p>
          <w:p w14:paraId="3D0A0FA6" w14:textId="77777777" w:rsidR="00D57F3C" w:rsidRPr="00C07D0A" w:rsidRDefault="00D57F3C" w:rsidP="00D57F3C">
            <w:pPr>
              <w:numPr>
                <w:ilvl w:val="0"/>
                <w:numId w:val="21"/>
              </w:numPr>
              <w:shd w:val="clear" w:color="auto" w:fill="FFFFFF"/>
              <w:spacing w:before="100" w:beforeAutospacing="1" w:after="100" w:afterAutospacing="1"/>
              <w:jc w:val="both"/>
              <w:rPr>
                <w:rFonts w:ascii="Arial" w:hAnsi="Arial" w:cs="Arial"/>
                <w:color w:val="000000"/>
                <w:sz w:val="20"/>
                <w:szCs w:val="20"/>
              </w:rPr>
            </w:pPr>
            <w:r w:rsidRPr="00C07D0A">
              <w:rPr>
                <w:rFonts w:ascii="Arial" w:hAnsi="Arial" w:cs="Arial"/>
                <w:color w:val="000000"/>
                <w:sz w:val="20"/>
                <w:szCs w:val="20"/>
              </w:rPr>
              <w:t xml:space="preserve">Demonstrated ability to conduct background </w:t>
            </w:r>
            <w:r>
              <w:rPr>
                <w:rFonts w:ascii="Arial" w:hAnsi="Arial" w:cs="Arial"/>
                <w:color w:val="000000"/>
                <w:sz w:val="20"/>
                <w:szCs w:val="20"/>
              </w:rPr>
              <w:t>research to collect relevant data, information and materials</w:t>
            </w:r>
          </w:p>
          <w:p w14:paraId="460735FC" w14:textId="77777777" w:rsidR="00D57F3C" w:rsidRPr="00C07D0A" w:rsidRDefault="00D57F3C" w:rsidP="00D57F3C">
            <w:pPr>
              <w:numPr>
                <w:ilvl w:val="0"/>
                <w:numId w:val="21"/>
              </w:numPr>
              <w:shd w:val="clear" w:color="auto" w:fill="FFFFFF"/>
              <w:spacing w:before="100" w:beforeAutospacing="1" w:after="100" w:afterAutospacing="1"/>
              <w:jc w:val="both"/>
              <w:rPr>
                <w:rFonts w:ascii="Arial" w:hAnsi="Arial" w:cs="Arial"/>
                <w:color w:val="000000"/>
                <w:sz w:val="20"/>
                <w:szCs w:val="20"/>
              </w:rPr>
            </w:pPr>
            <w:r w:rsidRPr="00C07D0A">
              <w:rPr>
                <w:rFonts w:ascii="Arial" w:hAnsi="Arial" w:cs="Arial"/>
                <w:color w:val="000000"/>
                <w:sz w:val="20"/>
                <w:szCs w:val="20"/>
              </w:rPr>
              <w:t>MS Office skills will be considered an asset</w:t>
            </w:r>
          </w:p>
          <w:p w14:paraId="1DAEE6DB" w14:textId="77777777" w:rsidR="00D57F3C" w:rsidRPr="00C07D0A" w:rsidRDefault="00D57F3C" w:rsidP="00D57F3C">
            <w:pPr>
              <w:numPr>
                <w:ilvl w:val="0"/>
                <w:numId w:val="21"/>
              </w:numPr>
              <w:shd w:val="clear" w:color="auto" w:fill="FFFFFF"/>
              <w:spacing w:before="100" w:beforeAutospacing="1" w:after="100" w:afterAutospacing="1"/>
              <w:jc w:val="both"/>
              <w:rPr>
                <w:rFonts w:ascii="Arial" w:hAnsi="Arial" w:cs="Arial"/>
                <w:color w:val="555555"/>
                <w:sz w:val="20"/>
                <w:szCs w:val="20"/>
              </w:rPr>
            </w:pPr>
            <w:r w:rsidRPr="00C07D0A">
              <w:rPr>
                <w:rFonts w:ascii="Arial" w:hAnsi="Arial" w:cs="Arial"/>
                <w:color w:val="000000"/>
                <w:sz w:val="20"/>
                <w:szCs w:val="20"/>
              </w:rPr>
              <w:t xml:space="preserve">Working knowledge of </w:t>
            </w:r>
            <w:r>
              <w:rPr>
                <w:rFonts w:ascii="Arial" w:hAnsi="Arial" w:cs="Arial"/>
                <w:color w:val="000000"/>
                <w:sz w:val="20"/>
                <w:szCs w:val="20"/>
              </w:rPr>
              <w:t>English</w:t>
            </w:r>
            <w:r w:rsidRPr="00C07D0A">
              <w:rPr>
                <w:rFonts w:ascii="Arial" w:hAnsi="Arial" w:cs="Arial"/>
                <w:color w:val="555555"/>
                <w:sz w:val="20"/>
                <w:szCs w:val="20"/>
              </w:rPr>
              <w:t xml:space="preserve"> </w:t>
            </w:r>
          </w:p>
          <w:p w14:paraId="59DB1F06" w14:textId="77777777" w:rsidR="00D57F3C" w:rsidRPr="00C07D0A" w:rsidRDefault="00D57F3C" w:rsidP="00D57F3C">
            <w:pPr>
              <w:numPr>
                <w:ilvl w:val="0"/>
                <w:numId w:val="21"/>
              </w:numPr>
              <w:shd w:val="clear" w:color="auto" w:fill="FFFFFF"/>
              <w:spacing w:before="100" w:beforeAutospacing="1" w:after="100" w:afterAutospacing="1"/>
              <w:jc w:val="both"/>
              <w:rPr>
                <w:rFonts w:ascii="Arial" w:hAnsi="Arial" w:cs="Arial"/>
                <w:color w:val="555555"/>
                <w:sz w:val="20"/>
                <w:szCs w:val="20"/>
              </w:rPr>
            </w:pPr>
            <w:r w:rsidRPr="00C07D0A">
              <w:rPr>
                <w:rFonts w:ascii="Arial" w:hAnsi="Arial" w:cs="Arial"/>
                <w:color w:val="000000"/>
                <w:sz w:val="20"/>
                <w:szCs w:val="20"/>
              </w:rPr>
              <w:t xml:space="preserve">Knowledge of </w:t>
            </w:r>
            <w:r>
              <w:rPr>
                <w:rFonts w:ascii="Arial" w:hAnsi="Arial" w:cs="Arial"/>
                <w:color w:val="000000"/>
                <w:sz w:val="20"/>
                <w:szCs w:val="20"/>
              </w:rPr>
              <w:t>Korean</w:t>
            </w:r>
            <w:r w:rsidRPr="00C07D0A">
              <w:rPr>
                <w:rFonts w:ascii="Arial" w:hAnsi="Arial" w:cs="Arial"/>
                <w:color w:val="000000"/>
                <w:sz w:val="20"/>
                <w:szCs w:val="20"/>
              </w:rPr>
              <w:t xml:space="preserve"> will be considered an asset</w:t>
            </w:r>
          </w:p>
          <w:p w14:paraId="4641FD40" w14:textId="77777777" w:rsidR="00D57F3C" w:rsidRPr="00C07D0A" w:rsidRDefault="00D57F3C" w:rsidP="00D57F3C">
            <w:pPr>
              <w:numPr>
                <w:ilvl w:val="0"/>
                <w:numId w:val="21"/>
              </w:numPr>
              <w:shd w:val="clear" w:color="auto" w:fill="FFFFFF"/>
              <w:spacing w:before="100" w:beforeAutospacing="1" w:after="100" w:afterAutospacing="1"/>
              <w:jc w:val="both"/>
              <w:rPr>
                <w:rFonts w:ascii="Arial" w:hAnsi="Arial" w:cs="Arial"/>
                <w:color w:val="555555"/>
                <w:sz w:val="20"/>
                <w:szCs w:val="20"/>
              </w:rPr>
            </w:pPr>
            <w:r w:rsidRPr="00C07D0A">
              <w:rPr>
                <w:rFonts w:ascii="Arial" w:hAnsi="Arial" w:cs="Arial"/>
                <w:color w:val="000000"/>
                <w:sz w:val="20"/>
                <w:szCs w:val="20"/>
              </w:rPr>
              <w:t>Candidates should be able to adapt to an international multicultural environment and have good communication skills</w:t>
            </w:r>
          </w:p>
          <w:p w14:paraId="6C9D5272" w14:textId="77777777" w:rsidR="00D57F3C" w:rsidRPr="00C07D0A" w:rsidRDefault="00D57F3C" w:rsidP="00D57F3C">
            <w:pPr>
              <w:numPr>
                <w:ilvl w:val="0"/>
                <w:numId w:val="21"/>
              </w:numPr>
              <w:shd w:val="clear" w:color="auto" w:fill="FFFFFF"/>
              <w:spacing w:before="100" w:beforeAutospacing="1" w:after="100" w:afterAutospacing="1"/>
              <w:jc w:val="both"/>
              <w:rPr>
                <w:rFonts w:ascii="Arial" w:hAnsi="Arial" w:cs="Arial"/>
                <w:color w:val="555555"/>
                <w:sz w:val="20"/>
                <w:szCs w:val="20"/>
              </w:rPr>
            </w:pPr>
            <w:r w:rsidRPr="00C07D0A">
              <w:rPr>
                <w:rFonts w:ascii="Arial" w:hAnsi="Arial" w:cs="Arial"/>
                <w:color w:val="000000"/>
                <w:sz w:val="20"/>
                <w:szCs w:val="20"/>
              </w:rPr>
              <w:t>Candidates should have appropriate residence or immigration status in the proposed duty station prior to the start of the internship assignment</w:t>
            </w:r>
          </w:p>
          <w:p w14:paraId="6A70C337" w14:textId="77777777" w:rsidR="00D57F3C" w:rsidRPr="00C91BD2" w:rsidRDefault="00D57F3C" w:rsidP="00D57F3C">
            <w:pPr>
              <w:shd w:val="clear" w:color="auto" w:fill="FFFFFF"/>
              <w:spacing w:before="100" w:beforeAutospacing="1" w:after="100" w:afterAutospacing="1"/>
              <w:rPr>
                <w:rFonts w:ascii="Arial" w:hAnsi="Arial" w:cs="Arial"/>
                <w:color w:val="555555"/>
                <w:sz w:val="22"/>
                <w:szCs w:val="22"/>
                <w:lang w:val="en-US" w:eastAsia="ko-KR"/>
              </w:rPr>
            </w:pPr>
            <w:r w:rsidRPr="00C91BD2">
              <w:rPr>
                <w:rFonts w:ascii="Arial" w:hAnsi="Arial" w:cs="Arial"/>
                <w:b/>
                <w:bCs/>
                <w:color w:val="000000"/>
                <w:sz w:val="22"/>
                <w:szCs w:val="22"/>
                <w:lang w:val="en-US" w:eastAsia="ko-KR"/>
              </w:rPr>
              <w:t>FAO Core Competencies</w:t>
            </w:r>
          </w:p>
          <w:p w14:paraId="02FE1317" w14:textId="77777777" w:rsidR="00D57F3C" w:rsidRPr="00C91BD2" w:rsidRDefault="00D57F3C" w:rsidP="00D57F3C">
            <w:pPr>
              <w:numPr>
                <w:ilvl w:val="0"/>
                <w:numId w:val="22"/>
              </w:numPr>
              <w:shd w:val="clear" w:color="auto" w:fill="FFFFFF"/>
              <w:spacing w:before="100" w:beforeAutospacing="1" w:after="100" w:afterAutospacing="1"/>
              <w:rPr>
                <w:rFonts w:ascii="Arial" w:hAnsi="Arial" w:cs="Arial"/>
                <w:color w:val="555555"/>
                <w:sz w:val="20"/>
                <w:szCs w:val="20"/>
                <w:lang w:val="en-US" w:eastAsia="ko-KR"/>
              </w:rPr>
            </w:pPr>
            <w:r w:rsidRPr="00C91BD2">
              <w:rPr>
                <w:rFonts w:ascii="Arial" w:hAnsi="Arial" w:cs="Arial"/>
                <w:color w:val="000000"/>
                <w:sz w:val="20"/>
                <w:szCs w:val="20"/>
                <w:lang w:val="en-US" w:eastAsia="ko-KR"/>
              </w:rPr>
              <w:t>Results Focus</w:t>
            </w:r>
          </w:p>
          <w:p w14:paraId="682F015D" w14:textId="77777777" w:rsidR="00D57F3C" w:rsidRPr="00C91BD2" w:rsidRDefault="00D57F3C" w:rsidP="00D57F3C">
            <w:pPr>
              <w:numPr>
                <w:ilvl w:val="0"/>
                <w:numId w:val="22"/>
              </w:numPr>
              <w:shd w:val="clear" w:color="auto" w:fill="FFFFFF"/>
              <w:spacing w:before="100" w:beforeAutospacing="1" w:after="100" w:afterAutospacing="1"/>
              <w:rPr>
                <w:rFonts w:ascii="Arial" w:hAnsi="Arial" w:cs="Arial"/>
                <w:color w:val="555555"/>
                <w:sz w:val="20"/>
                <w:szCs w:val="20"/>
                <w:lang w:val="en-US" w:eastAsia="ko-KR"/>
              </w:rPr>
            </w:pPr>
            <w:r w:rsidRPr="00C91BD2">
              <w:rPr>
                <w:rFonts w:ascii="Arial" w:hAnsi="Arial" w:cs="Arial"/>
                <w:color w:val="000000"/>
                <w:sz w:val="20"/>
                <w:szCs w:val="20"/>
                <w:lang w:val="en-US" w:eastAsia="ko-KR"/>
              </w:rPr>
              <w:t>Teamwork</w:t>
            </w:r>
          </w:p>
          <w:p w14:paraId="6E544CD6" w14:textId="77777777" w:rsidR="00D57F3C" w:rsidRPr="00C91BD2" w:rsidRDefault="00D57F3C" w:rsidP="00D57F3C">
            <w:pPr>
              <w:numPr>
                <w:ilvl w:val="0"/>
                <w:numId w:val="22"/>
              </w:numPr>
              <w:shd w:val="clear" w:color="auto" w:fill="FFFFFF"/>
              <w:spacing w:before="100" w:beforeAutospacing="1" w:after="100" w:afterAutospacing="1"/>
              <w:rPr>
                <w:rFonts w:ascii="Arial" w:hAnsi="Arial" w:cs="Arial"/>
                <w:color w:val="555555"/>
                <w:sz w:val="20"/>
                <w:szCs w:val="20"/>
                <w:lang w:val="en-US" w:eastAsia="ko-KR"/>
              </w:rPr>
            </w:pPr>
            <w:r w:rsidRPr="00C91BD2">
              <w:rPr>
                <w:rFonts w:ascii="Arial" w:hAnsi="Arial" w:cs="Arial"/>
                <w:color w:val="000000"/>
                <w:sz w:val="20"/>
                <w:szCs w:val="20"/>
                <w:lang w:val="en-US" w:eastAsia="ko-KR"/>
              </w:rPr>
              <w:t>Communication</w:t>
            </w:r>
          </w:p>
          <w:p w14:paraId="3314AED8" w14:textId="77777777" w:rsidR="00D57F3C" w:rsidRPr="00C91BD2" w:rsidRDefault="00D57F3C" w:rsidP="00D57F3C">
            <w:pPr>
              <w:numPr>
                <w:ilvl w:val="0"/>
                <w:numId w:val="22"/>
              </w:numPr>
              <w:shd w:val="clear" w:color="auto" w:fill="FFFFFF"/>
              <w:spacing w:before="100" w:beforeAutospacing="1" w:after="100" w:afterAutospacing="1"/>
              <w:rPr>
                <w:rFonts w:ascii="Arial" w:hAnsi="Arial" w:cs="Arial"/>
                <w:color w:val="555555"/>
                <w:sz w:val="20"/>
                <w:szCs w:val="20"/>
                <w:lang w:val="en-US" w:eastAsia="ko-KR"/>
              </w:rPr>
            </w:pPr>
            <w:r w:rsidRPr="00C91BD2">
              <w:rPr>
                <w:rFonts w:ascii="Arial" w:hAnsi="Arial" w:cs="Arial"/>
                <w:color w:val="000000"/>
                <w:sz w:val="20"/>
                <w:szCs w:val="20"/>
                <w:lang w:val="en-US" w:eastAsia="ko-KR"/>
              </w:rPr>
              <w:t>Building Effective Relationships</w:t>
            </w:r>
          </w:p>
          <w:p w14:paraId="623F65D2" w14:textId="714CB44A" w:rsidR="006555B3" w:rsidRPr="00446166" w:rsidRDefault="00D57F3C" w:rsidP="00D57F3C">
            <w:pPr>
              <w:numPr>
                <w:ilvl w:val="0"/>
                <w:numId w:val="22"/>
              </w:numPr>
              <w:shd w:val="clear" w:color="auto" w:fill="FFFFFF"/>
              <w:spacing w:before="100" w:beforeAutospacing="1" w:after="100" w:afterAutospacing="1" w:line="281" w:lineRule="auto"/>
              <w:jc w:val="both"/>
              <w:rPr>
                <w:rFonts w:ascii="Tahoma" w:hAnsi="Tahoma" w:cs="Tahoma"/>
                <w:b/>
                <w:sz w:val="20"/>
                <w:szCs w:val="20"/>
              </w:rPr>
            </w:pPr>
            <w:r w:rsidRPr="00D57F3C">
              <w:rPr>
                <w:rFonts w:ascii="Arial" w:hAnsi="Arial" w:cs="Arial"/>
                <w:color w:val="000000"/>
                <w:sz w:val="20"/>
                <w:szCs w:val="20"/>
                <w:lang w:val="en-US" w:eastAsia="ko-KR"/>
              </w:rPr>
              <w:t>Knowledge Sharing and Continuous Improvement</w:t>
            </w:r>
          </w:p>
        </w:tc>
      </w:tr>
    </w:tbl>
    <w:p w14:paraId="025F5166" w14:textId="77777777" w:rsidR="000C156E" w:rsidRPr="00446166" w:rsidRDefault="000C156E" w:rsidP="001A6D50">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84761" w14:textId="77777777" w:rsidR="00092B7E" w:rsidRDefault="00092B7E" w:rsidP="00446166">
      <w:r>
        <w:separator/>
      </w:r>
    </w:p>
  </w:endnote>
  <w:endnote w:type="continuationSeparator" w:id="0">
    <w:p w14:paraId="4F82D8C9" w14:textId="77777777" w:rsidR="00092B7E" w:rsidRDefault="00092B7E"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37542" w14:textId="77777777" w:rsidR="00092B7E" w:rsidRDefault="00092B7E" w:rsidP="00446166">
      <w:r>
        <w:separator/>
      </w:r>
    </w:p>
  </w:footnote>
  <w:footnote w:type="continuationSeparator" w:id="0">
    <w:p w14:paraId="2E8877D3" w14:textId="77777777" w:rsidR="00092B7E" w:rsidRDefault="00092B7E"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CC6E00"/>
    <w:multiLevelType w:val="multilevel"/>
    <w:tmpl w:val="A6EA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8227B7"/>
    <w:multiLevelType w:val="hybridMultilevel"/>
    <w:tmpl w:val="9E522140"/>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267249"/>
    <w:multiLevelType w:val="multilevel"/>
    <w:tmpl w:val="5060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71359D5"/>
    <w:multiLevelType w:val="hybridMultilevel"/>
    <w:tmpl w:val="20A4A1E6"/>
    <w:lvl w:ilvl="0" w:tplc="65C832D8">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4620872">
    <w:abstractNumId w:val="3"/>
  </w:num>
  <w:num w:numId="2" w16cid:durableId="1101535189">
    <w:abstractNumId w:val="1"/>
  </w:num>
  <w:num w:numId="3" w16cid:durableId="941642860">
    <w:abstractNumId w:val="7"/>
  </w:num>
  <w:num w:numId="4" w16cid:durableId="1448965860">
    <w:abstractNumId w:val="20"/>
  </w:num>
  <w:num w:numId="5" w16cid:durableId="867569296">
    <w:abstractNumId w:val="0"/>
  </w:num>
  <w:num w:numId="6" w16cid:durableId="406077332">
    <w:abstractNumId w:val="13"/>
  </w:num>
  <w:num w:numId="7" w16cid:durableId="28846691">
    <w:abstractNumId w:val="4"/>
  </w:num>
  <w:num w:numId="8" w16cid:durableId="1386755700">
    <w:abstractNumId w:val="10"/>
  </w:num>
  <w:num w:numId="9" w16cid:durableId="1324355894">
    <w:abstractNumId w:val="19"/>
  </w:num>
  <w:num w:numId="10" w16cid:durableId="1352028825">
    <w:abstractNumId w:val="8"/>
  </w:num>
  <w:num w:numId="11" w16cid:durableId="1246377278">
    <w:abstractNumId w:val="6"/>
  </w:num>
  <w:num w:numId="12" w16cid:durableId="366293650">
    <w:abstractNumId w:val="16"/>
  </w:num>
  <w:num w:numId="13" w16cid:durableId="734822220">
    <w:abstractNumId w:val="18"/>
  </w:num>
  <w:num w:numId="14" w16cid:durableId="1265917994">
    <w:abstractNumId w:val="9"/>
  </w:num>
  <w:num w:numId="15" w16cid:durableId="16233462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5175468">
    <w:abstractNumId w:val="2"/>
  </w:num>
  <w:num w:numId="17" w16cid:durableId="1151756120">
    <w:abstractNumId w:val="17"/>
  </w:num>
  <w:num w:numId="18" w16cid:durableId="2115201713">
    <w:abstractNumId w:val="5"/>
  </w:num>
  <w:num w:numId="19" w16cid:durableId="1181506576">
    <w:abstractNumId w:val="21"/>
  </w:num>
  <w:num w:numId="20" w16cid:durableId="2096243060">
    <w:abstractNumId w:val="12"/>
  </w:num>
  <w:num w:numId="21" w16cid:durableId="595671866">
    <w:abstractNumId w:val="14"/>
  </w:num>
  <w:num w:numId="22" w16cid:durableId="6277065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92B7E"/>
    <w:rsid w:val="000C01EB"/>
    <w:rsid w:val="000C156E"/>
    <w:rsid w:val="000D71BD"/>
    <w:rsid w:val="000E1684"/>
    <w:rsid w:val="001018E5"/>
    <w:rsid w:val="0010426E"/>
    <w:rsid w:val="00140449"/>
    <w:rsid w:val="001404A6"/>
    <w:rsid w:val="001554B5"/>
    <w:rsid w:val="001803AF"/>
    <w:rsid w:val="001A6D50"/>
    <w:rsid w:val="001B48CA"/>
    <w:rsid w:val="001B58F5"/>
    <w:rsid w:val="001E338B"/>
    <w:rsid w:val="001F23DB"/>
    <w:rsid w:val="002021F9"/>
    <w:rsid w:val="0021191E"/>
    <w:rsid w:val="00213183"/>
    <w:rsid w:val="00240BFB"/>
    <w:rsid w:val="002476FC"/>
    <w:rsid w:val="002662DC"/>
    <w:rsid w:val="002724C9"/>
    <w:rsid w:val="00283DC3"/>
    <w:rsid w:val="00310E09"/>
    <w:rsid w:val="003227BC"/>
    <w:rsid w:val="00343E96"/>
    <w:rsid w:val="00351F4B"/>
    <w:rsid w:val="00360498"/>
    <w:rsid w:val="00363FC5"/>
    <w:rsid w:val="00374993"/>
    <w:rsid w:val="003854B7"/>
    <w:rsid w:val="00385E48"/>
    <w:rsid w:val="003D19F5"/>
    <w:rsid w:val="003D24E7"/>
    <w:rsid w:val="003F4DFF"/>
    <w:rsid w:val="004323A0"/>
    <w:rsid w:val="00444C1C"/>
    <w:rsid w:val="00446166"/>
    <w:rsid w:val="00472D6C"/>
    <w:rsid w:val="004D2413"/>
    <w:rsid w:val="004E30BF"/>
    <w:rsid w:val="0051710F"/>
    <w:rsid w:val="0053361C"/>
    <w:rsid w:val="0054532E"/>
    <w:rsid w:val="00560C25"/>
    <w:rsid w:val="00567E01"/>
    <w:rsid w:val="00573C5F"/>
    <w:rsid w:val="005771A4"/>
    <w:rsid w:val="00582287"/>
    <w:rsid w:val="005918B2"/>
    <w:rsid w:val="00593518"/>
    <w:rsid w:val="005A21C6"/>
    <w:rsid w:val="005B18E8"/>
    <w:rsid w:val="005D066C"/>
    <w:rsid w:val="005D360D"/>
    <w:rsid w:val="006457DA"/>
    <w:rsid w:val="006555B3"/>
    <w:rsid w:val="00661C9C"/>
    <w:rsid w:val="006820C4"/>
    <w:rsid w:val="00683340"/>
    <w:rsid w:val="006C0665"/>
    <w:rsid w:val="006D75CC"/>
    <w:rsid w:val="006F6CE6"/>
    <w:rsid w:val="0070631A"/>
    <w:rsid w:val="00713B8D"/>
    <w:rsid w:val="0071495D"/>
    <w:rsid w:val="007527F2"/>
    <w:rsid w:val="0077469A"/>
    <w:rsid w:val="0079592D"/>
    <w:rsid w:val="00796EA5"/>
    <w:rsid w:val="007A7854"/>
    <w:rsid w:val="007D1B46"/>
    <w:rsid w:val="008722A4"/>
    <w:rsid w:val="0088556A"/>
    <w:rsid w:val="00891B38"/>
    <w:rsid w:val="008A3003"/>
    <w:rsid w:val="008C4AE6"/>
    <w:rsid w:val="00962EB6"/>
    <w:rsid w:val="009719CC"/>
    <w:rsid w:val="0098339E"/>
    <w:rsid w:val="00983BE9"/>
    <w:rsid w:val="00985F25"/>
    <w:rsid w:val="00997243"/>
    <w:rsid w:val="009A1E7D"/>
    <w:rsid w:val="009B124E"/>
    <w:rsid w:val="009B5A97"/>
    <w:rsid w:val="009D3F12"/>
    <w:rsid w:val="009F7B24"/>
    <w:rsid w:val="00A001C0"/>
    <w:rsid w:val="00A071ED"/>
    <w:rsid w:val="00A07555"/>
    <w:rsid w:val="00A12DF9"/>
    <w:rsid w:val="00A26B2C"/>
    <w:rsid w:val="00AC52BA"/>
    <w:rsid w:val="00AF20B0"/>
    <w:rsid w:val="00AF713A"/>
    <w:rsid w:val="00B0757F"/>
    <w:rsid w:val="00B43322"/>
    <w:rsid w:val="00B51564"/>
    <w:rsid w:val="00B527AB"/>
    <w:rsid w:val="00B66EDA"/>
    <w:rsid w:val="00B96C4C"/>
    <w:rsid w:val="00BD1FDB"/>
    <w:rsid w:val="00C1320C"/>
    <w:rsid w:val="00C20CBA"/>
    <w:rsid w:val="00C31D6B"/>
    <w:rsid w:val="00CA4F82"/>
    <w:rsid w:val="00D16712"/>
    <w:rsid w:val="00D408F3"/>
    <w:rsid w:val="00D53449"/>
    <w:rsid w:val="00D57F3C"/>
    <w:rsid w:val="00D61E16"/>
    <w:rsid w:val="00D67E31"/>
    <w:rsid w:val="00D71408"/>
    <w:rsid w:val="00D813B4"/>
    <w:rsid w:val="00D91E0B"/>
    <w:rsid w:val="00DA5117"/>
    <w:rsid w:val="00DC016C"/>
    <w:rsid w:val="00DC4CA4"/>
    <w:rsid w:val="00DD290B"/>
    <w:rsid w:val="00DE7200"/>
    <w:rsid w:val="00DE7847"/>
    <w:rsid w:val="00E119E7"/>
    <w:rsid w:val="00E667B7"/>
    <w:rsid w:val="00EF0C10"/>
    <w:rsid w:val="00EF421F"/>
    <w:rsid w:val="00F22F85"/>
    <w:rsid w:val="00F26892"/>
    <w:rsid w:val="00F50F1A"/>
    <w:rsid w:val="00F56770"/>
    <w:rsid w:val="00F6076C"/>
    <w:rsid w:val="00F83991"/>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381BDA"/>
    <w:rsid w:val="003C4899"/>
    <w:rsid w:val="00573ED8"/>
    <w:rsid w:val="00685E40"/>
    <w:rsid w:val="006B1506"/>
    <w:rsid w:val="00787046"/>
    <w:rsid w:val="00895E64"/>
    <w:rsid w:val="008C746E"/>
    <w:rsid w:val="00977B06"/>
    <w:rsid w:val="009F5E60"/>
    <w:rsid w:val="00B053D9"/>
    <w:rsid w:val="00B95056"/>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7" ma:contentTypeDescription="Create a new document." ma:contentTypeScope="" ma:versionID="eaf856d0ac1c1c41e82783a3cf000040">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29275d40389c9a6bb52d0fdbd6ab2d"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(CSHL)</DisplayName>
        <AccountId>2268</AccountId>
        <AccountType/>
      </UserInfo>
      <UserInfo>
        <DisplayName>Tomat, Erica (AGAH)</DisplayName>
        <AccountId>2877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99959C-7ED6-4DF9-8589-DCB0E941F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2e3e4a-7667-4f5c-a990-4a6d6db3b2fa"/>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655</Words>
  <Characters>3737</Characters>
  <Application>Microsoft Office Word</Application>
  <DocSecurity>0</DocSecurity>
  <Lines>31</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ADM1702e_TOR for Interns, Fellows, Volunteers</vt:lpstr>
      <vt:lpstr>ADM1702e_TOR for Interns, Fellows, Volunteers</vt:lpstr>
    </vt:vector>
  </TitlesOfParts>
  <Company>FAO of the UN</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Mok, Jeenho (FAOKR)</cp:lastModifiedBy>
  <cp:revision>7</cp:revision>
  <cp:lastPrinted>2016-03-01T13:06:00Z</cp:lastPrinted>
  <dcterms:created xsi:type="dcterms:W3CDTF">2024-01-23T05:22:00Z</dcterms:created>
  <dcterms:modified xsi:type="dcterms:W3CDTF">2024-01-24T03:10:00Z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ies>
</file>